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="-176" w:tblpY="-195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9C3CC9" w:rsidRPr="008964DD" w14:paraId="32BEEC6F" w14:textId="77777777" w:rsidTr="00281AE7">
        <w:trPr>
          <w:trHeight w:val="1691"/>
        </w:trPr>
        <w:tc>
          <w:tcPr>
            <w:tcW w:w="11199" w:type="dxa"/>
          </w:tcPr>
          <w:p w14:paraId="7CC651E8" w14:textId="77777777" w:rsidR="009C3CC9" w:rsidRPr="008964DD" w:rsidRDefault="009C3CC9" w:rsidP="008964DD">
            <w:pPr>
              <w:spacing w:before="120"/>
              <w:jc w:val="center"/>
              <w:rPr>
                <w:rFonts w:cs="Times New Roman"/>
              </w:rPr>
            </w:pPr>
            <w:r w:rsidRPr="008964DD">
              <w:rPr>
                <w:rFonts w:cs="Times New Roman"/>
                <w:b/>
              </w:rPr>
              <w:t xml:space="preserve">Договор № </w:t>
            </w:r>
            <w:r w:rsidR="00F75B11">
              <w:rPr>
                <w:rFonts w:cs="Times New Roman"/>
                <w:b/>
              </w:rPr>
              <w:t>__________</w:t>
            </w:r>
          </w:p>
          <w:p w14:paraId="5F413155" w14:textId="77777777" w:rsidR="009C3CC9" w:rsidRPr="008964DD" w:rsidRDefault="009C3CC9" w:rsidP="008964DD">
            <w:pPr>
              <w:jc w:val="center"/>
              <w:rPr>
                <w:rFonts w:cs="Times New Roman"/>
              </w:rPr>
            </w:pPr>
            <w:r w:rsidRPr="008964DD">
              <w:rPr>
                <w:rFonts w:cs="Times New Roman"/>
                <w:b/>
              </w:rPr>
              <w:t xml:space="preserve">на производство капитального, деповского и </w:t>
            </w:r>
            <w:proofErr w:type="spellStart"/>
            <w:r w:rsidRPr="008964DD">
              <w:rPr>
                <w:rFonts w:cs="Times New Roman"/>
                <w:b/>
              </w:rPr>
              <w:t>текущегоремонта</w:t>
            </w:r>
            <w:proofErr w:type="spellEnd"/>
            <w:r w:rsidRPr="008964DD">
              <w:rPr>
                <w:rFonts w:cs="Times New Roman"/>
                <w:b/>
              </w:rPr>
              <w:t xml:space="preserve"> грузовых вагонов</w:t>
            </w:r>
          </w:p>
          <w:p w14:paraId="630E740D" w14:textId="77777777" w:rsidR="00FC1868" w:rsidRPr="008964DD" w:rsidRDefault="00FC1868" w:rsidP="008964DD">
            <w:pPr>
              <w:tabs>
                <w:tab w:val="right" w:pos="12191"/>
              </w:tabs>
              <w:jc w:val="both"/>
              <w:rPr>
                <w:rFonts w:cs="Times New Roman"/>
                <w:b/>
              </w:rPr>
            </w:pPr>
            <w:r w:rsidRPr="008964DD">
              <w:rPr>
                <w:rFonts w:cs="Times New Roman"/>
                <w:b/>
              </w:rPr>
              <w:t xml:space="preserve"> </w:t>
            </w:r>
          </w:p>
          <w:p w14:paraId="3C86FF53" w14:textId="77777777" w:rsidR="009C3CC9" w:rsidRPr="008964DD" w:rsidRDefault="009C3CC9" w:rsidP="008964DD">
            <w:pPr>
              <w:tabs>
                <w:tab w:val="right" w:pos="12191"/>
              </w:tabs>
              <w:jc w:val="both"/>
              <w:rPr>
                <w:rFonts w:cs="Times New Roman"/>
                <w:b/>
              </w:rPr>
            </w:pPr>
            <w:r w:rsidRPr="008964DD">
              <w:rPr>
                <w:rFonts w:cs="Times New Roman"/>
                <w:b/>
              </w:rPr>
              <w:t>г.</w:t>
            </w:r>
            <w:r w:rsidR="00565AE4" w:rsidRPr="008964DD">
              <w:rPr>
                <w:rFonts w:cs="Times New Roman"/>
                <w:b/>
              </w:rPr>
              <w:t xml:space="preserve"> </w:t>
            </w:r>
            <w:r w:rsidRPr="008964DD">
              <w:rPr>
                <w:rFonts w:cs="Times New Roman"/>
                <w:b/>
              </w:rPr>
              <w:t xml:space="preserve">Атырау </w:t>
            </w:r>
            <w:r w:rsidR="00FC1868" w:rsidRPr="008964DD">
              <w:rPr>
                <w:rFonts w:cs="Times New Roman"/>
                <w:b/>
              </w:rPr>
              <w:t xml:space="preserve">                                                                                                                       </w:t>
            </w:r>
            <w:r w:rsidR="00565AE4" w:rsidRPr="008964DD">
              <w:rPr>
                <w:rFonts w:cs="Times New Roman"/>
                <w:b/>
              </w:rPr>
              <w:t xml:space="preserve">               </w:t>
            </w:r>
            <w:r w:rsidR="00F75B11">
              <w:rPr>
                <w:rFonts w:cs="Times New Roman"/>
                <w:b/>
              </w:rPr>
              <w:t xml:space="preserve">                       </w:t>
            </w:r>
            <w:r w:rsidR="00FC1868" w:rsidRPr="008964DD">
              <w:rPr>
                <w:rFonts w:cs="Times New Roman"/>
                <w:b/>
              </w:rPr>
              <w:t xml:space="preserve"> </w:t>
            </w:r>
            <w:r w:rsidR="00F75B11">
              <w:rPr>
                <w:rFonts w:cs="Times New Roman"/>
                <w:b/>
              </w:rPr>
              <w:t>____________</w:t>
            </w:r>
            <w:r w:rsidR="00565AE4" w:rsidRPr="008964DD">
              <w:rPr>
                <w:rFonts w:cs="Times New Roman"/>
                <w:b/>
              </w:rPr>
              <w:t xml:space="preserve"> 2020</w:t>
            </w:r>
            <w:r w:rsidRPr="008964DD">
              <w:rPr>
                <w:rFonts w:cs="Times New Roman"/>
                <w:b/>
              </w:rPr>
              <w:t>г.</w:t>
            </w:r>
          </w:p>
          <w:p w14:paraId="21FDDC82" w14:textId="77777777" w:rsidR="009C3CC9" w:rsidRPr="008964DD" w:rsidRDefault="009C3CC9" w:rsidP="008964DD">
            <w:pPr>
              <w:tabs>
                <w:tab w:val="right" w:pos="12191"/>
              </w:tabs>
              <w:jc w:val="both"/>
              <w:rPr>
                <w:rFonts w:cs="Times New Roman"/>
                <w:b/>
              </w:rPr>
            </w:pPr>
          </w:p>
          <w:p w14:paraId="23013A66" w14:textId="77777777" w:rsidR="009C3CC9" w:rsidRPr="008964DD" w:rsidRDefault="009C3CC9" w:rsidP="008964DD">
            <w:p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  <w:b/>
              </w:rPr>
              <w:t xml:space="preserve">           ТОО «Ак-Жайык-7», </w:t>
            </w:r>
            <w:r w:rsidRPr="008964DD">
              <w:rPr>
                <w:rFonts w:cs="Times New Roman"/>
              </w:rPr>
              <w:t xml:space="preserve">именуемое в дальнейшем «Подрядчик», в лице </w:t>
            </w:r>
            <w:r w:rsidR="00565AE4" w:rsidRPr="008964DD">
              <w:rPr>
                <w:rFonts w:cs="Times New Roman"/>
              </w:rPr>
              <w:t>д</w:t>
            </w:r>
            <w:r w:rsidRPr="008964DD">
              <w:rPr>
                <w:rFonts w:cs="Times New Roman"/>
              </w:rPr>
              <w:t xml:space="preserve">иректора </w:t>
            </w:r>
            <w:proofErr w:type="spellStart"/>
            <w:r w:rsidR="006E1C1E">
              <w:rPr>
                <w:rFonts w:cs="Times New Roman"/>
              </w:rPr>
              <w:t>Бисембаева</w:t>
            </w:r>
            <w:proofErr w:type="spellEnd"/>
            <w:r w:rsidR="006E1C1E">
              <w:rPr>
                <w:rFonts w:cs="Times New Roman"/>
              </w:rPr>
              <w:t xml:space="preserve"> М.Н.</w:t>
            </w:r>
            <w:r w:rsidRPr="008964DD">
              <w:rPr>
                <w:rFonts w:cs="Times New Roman"/>
              </w:rPr>
              <w:t xml:space="preserve">, действующего на основании Устава, с одной стороны и </w:t>
            </w:r>
          </w:p>
          <w:p w14:paraId="012A265D" w14:textId="77777777" w:rsidR="009C3CC9" w:rsidRPr="008964DD" w:rsidRDefault="009C3CC9" w:rsidP="008964DD">
            <w:p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  <w:b/>
              </w:rPr>
              <w:t xml:space="preserve">          </w:t>
            </w:r>
            <w:r w:rsidR="00E274D3">
              <w:t xml:space="preserve"> </w:t>
            </w:r>
            <w:r w:rsidR="00024F2A">
              <w:t xml:space="preserve"> </w:t>
            </w:r>
            <w:r w:rsidR="0031374B">
              <w:t xml:space="preserve"> </w:t>
            </w:r>
            <w:r w:rsidR="00F75B11">
              <w:rPr>
                <w:b/>
              </w:rPr>
              <w:t>____ _____________</w:t>
            </w:r>
            <w:r w:rsidR="0031374B">
              <w:rPr>
                <w:b/>
              </w:rPr>
              <w:t xml:space="preserve">, </w:t>
            </w:r>
            <w:r w:rsidR="00E274D3" w:rsidRPr="00E274D3">
              <w:rPr>
                <w:rFonts w:cs="Times New Roman"/>
              </w:rPr>
              <w:t xml:space="preserve">именуемое в дальнейшем «Заказчик», </w:t>
            </w:r>
            <w:r w:rsidR="008C4762">
              <w:t xml:space="preserve"> </w:t>
            </w:r>
            <w:r w:rsidR="008C4762" w:rsidRPr="008C4762">
              <w:rPr>
                <w:rFonts w:cs="Times New Roman"/>
              </w:rPr>
              <w:t xml:space="preserve">в лице </w:t>
            </w:r>
            <w:r w:rsidR="0031374B">
              <w:t xml:space="preserve"> </w:t>
            </w:r>
            <w:r w:rsidR="00F75B11">
              <w:rPr>
                <w:rFonts w:cs="Times New Roman"/>
              </w:rPr>
              <w:t>___________________________________</w:t>
            </w:r>
            <w:r w:rsidR="008C4762" w:rsidRPr="008C4762">
              <w:rPr>
                <w:rFonts w:cs="Times New Roman"/>
              </w:rPr>
              <w:t>, действующего на основании Устава</w:t>
            </w:r>
            <w:r w:rsidR="00024F2A">
              <w:rPr>
                <w:rFonts w:cs="Times New Roman"/>
              </w:rPr>
              <w:t>,</w:t>
            </w:r>
            <w:r w:rsidR="00E274D3" w:rsidRPr="00E274D3">
              <w:rPr>
                <w:rFonts w:cs="Times New Roman"/>
              </w:rPr>
              <w:t xml:space="preserve"> с другой стороны</w:t>
            </w:r>
            <w:r w:rsidRPr="008964DD">
              <w:rPr>
                <w:rFonts w:cs="Times New Roman"/>
              </w:rPr>
              <w:t>, заключили настоящий договор о нижеследующем:</w:t>
            </w:r>
          </w:p>
          <w:p w14:paraId="490E5FF4" w14:textId="77777777" w:rsidR="009C3CC9" w:rsidRPr="008964DD" w:rsidRDefault="009C3CC9" w:rsidP="008964DD">
            <w:pPr>
              <w:jc w:val="both"/>
              <w:rPr>
                <w:rFonts w:cs="Times New Roman"/>
              </w:rPr>
            </w:pPr>
          </w:p>
          <w:p w14:paraId="4783E6E3" w14:textId="77777777" w:rsidR="009C3CC9" w:rsidRPr="008964DD" w:rsidRDefault="009C3CC9" w:rsidP="008964DD">
            <w:pPr>
              <w:numPr>
                <w:ilvl w:val="0"/>
                <w:numId w:val="18"/>
              </w:num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b/>
                <w:caps/>
                <w:lang w:val="en-US"/>
              </w:rPr>
            </w:pPr>
            <w:r w:rsidRPr="008964DD">
              <w:rPr>
                <w:rFonts w:cs="Times New Roman"/>
                <w:b/>
                <w:caps/>
              </w:rPr>
              <w:t>Используемые термины</w:t>
            </w:r>
          </w:p>
          <w:p w14:paraId="2A3D7034" w14:textId="77777777" w:rsidR="009C3CC9" w:rsidRPr="008964DD" w:rsidRDefault="009C3CC9" w:rsidP="008964DD">
            <w:pPr>
              <w:tabs>
                <w:tab w:val="left" w:pos="567"/>
              </w:tabs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  <w:i/>
                <w:u w:val="single"/>
              </w:rPr>
              <w:t>капитальный ремонт</w:t>
            </w:r>
            <w:r w:rsidRPr="008964DD">
              <w:rPr>
                <w:rFonts w:cs="Times New Roman"/>
              </w:rPr>
              <w:t xml:space="preserve"> – плановый периодический ремонт вагонов, производимый по истечению сроков, установленных АО НК "</w:t>
            </w:r>
            <w:proofErr w:type="spellStart"/>
            <w:r w:rsidRPr="008964DD">
              <w:rPr>
                <w:rFonts w:cs="Times New Roman"/>
              </w:rPr>
              <w:t>Казакстан</w:t>
            </w:r>
            <w:proofErr w:type="spellEnd"/>
            <w:r w:rsidRPr="008964DD">
              <w:rPr>
                <w:rFonts w:cs="Times New Roman"/>
              </w:rPr>
              <w:t xml:space="preserve"> </w:t>
            </w:r>
            <w:proofErr w:type="spellStart"/>
            <w:r w:rsidRPr="008964DD">
              <w:rPr>
                <w:rFonts w:cs="Times New Roman"/>
              </w:rPr>
              <w:t>темір</w:t>
            </w:r>
            <w:proofErr w:type="spellEnd"/>
            <w:r w:rsidRPr="008964DD">
              <w:rPr>
                <w:rFonts w:cs="Times New Roman"/>
              </w:rPr>
              <w:t xml:space="preserve"> </w:t>
            </w:r>
            <w:proofErr w:type="spellStart"/>
            <w:r w:rsidRPr="008964DD">
              <w:rPr>
                <w:rFonts w:cs="Times New Roman"/>
              </w:rPr>
              <w:t>жолы</w:t>
            </w:r>
            <w:proofErr w:type="spellEnd"/>
            <w:r w:rsidRPr="008964DD">
              <w:rPr>
                <w:rFonts w:cs="Times New Roman"/>
              </w:rPr>
              <w:t>", и в соответствии с Руководством по капитальному ремонту грузовых вагонов №168</w:t>
            </w:r>
            <w:r w:rsidR="00B7517D" w:rsidRPr="008964DD">
              <w:rPr>
                <w:rFonts w:cs="Times New Roman"/>
              </w:rPr>
              <w:t>-2017</w:t>
            </w:r>
            <w:r w:rsidRPr="008964DD">
              <w:rPr>
                <w:rFonts w:cs="Times New Roman"/>
              </w:rPr>
              <w:t xml:space="preserve">, </w:t>
            </w:r>
            <w:proofErr w:type="spellStart"/>
            <w:r w:rsidRPr="008964DD">
              <w:rPr>
                <w:rFonts w:cs="Times New Roman"/>
              </w:rPr>
              <w:t>утвержденым</w:t>
            </w:r>
            <w:proofErr w:type="spellEnd"/>
            <w:r w:rsidRPr="008964DD">
              <w:rPr>
                <w:rFonts w:cs="Times New Roman"/>
              </w:rPr>
              <w:t xml:space="preserve"> на 54 заседании Совета </w:t>
            </w:r>
            <w:proofErr w:type="spellStart"/>
            <w:r w:rsidRPr="008964DD">
              <w:rPr>
                <w:rFonts w:cs="Times New Roman"/>
              </w:rPr>
              <w:t>ж.д</w:t>
            </w:r>
            <w:proofErr w:type="spellEnd"/>
            <w:r w:rsidRPr="008964DD">
              <w:rPr>
                <w:rFonts w:cs="Times New Roman"/>
              </w:rPr>
              <w:t>. транспорта;</w:t>
            </w:r>
          </w:p>
          <w:p w14:paraId="12063749" w14:textId="77777777" w:rsidR="009C3CC9" w:rsidRPr="008964DD" w:rsidRDefault="009C3CC9" w:rsidP="008964DD">
            <w:pPr>
              <w:tabs>
                <w:tab w:val="left" w:pos="567"/>
              </w:tabs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  <w:i/>
                <w:u w:val="single"/>
              </w:rPr>
              <w:t>деповской ремонт</w:t>
            </w:r>
            <w:r w:rsidRPr="008964DD">
              <w:rPr>
                <w:rFonts w:cs="Times New Roman"/>
              </w:rPr>
              <w:t xml:space="preserve"> – плановый периодический ремонт вагонов, производимый по истечению сроков, установленных АО НК "</w:t>
            </w:r>
            <w:proofErr w:type="spellStart"/>
            <w:r w:rsidRPr="008964DD">
              <w:rPr>
                <w:rFonts w:cs="Times New Roman"/>
              </w:rPr>
              <w:t>Казақстан</w:t>
            </w:r>
            <w:proofErr w:type="spellEnd"/>
            <w:r w:rsidRPr="008964DD">
              <w:rPr>
                <w:rFonts w:cs="Times New Roman"/>
              </w:rPr>
              <w:t xml:space="preserve"> </w:t>
            </w:r>
            <w:proofErr w:type="spellStart"/>
            <w:r w:rsidRPr="008964DD">
              <w:rPr>
                <w:rFonts w:cs="Times New Roman"/>
              </w:rPr>
              <w:t>темір</w:t>
            </w:r>
            <w:proofErr w:type="spellEnd"/>
            <w:r w:rsidRPr="008964DD">
              <w:rPr>
                <w:rFonts w:cs="Times New Roman"/>
              </w:rPr>
              <w:t xml:space="preserve"> </w:t>
            </w:r>
            <w:proofErr w:type="spellStart"/>
            <w:r w:rsidRPr="008964DD">
              <w:rPr>
                <w:rFonts w:cs="Times New Roman"/>
              </w:rPr>
              <w:t>жолы</w:t>
            </w:r>
            <w:proofErr w:type="spellEnd"/>
            <w:r w:rsidRPr="008964DD">
              <w:rPr>
                <w:rFonts w:cs="Times New Roman"/>
              </w:rPr>
              <w:t xml:space="preserve">", и в соответствии с «Руководством по деповскому ремонту грузовых </w:t>
            </w:r>
            <w:proofErr w:type="gramStart"/>
            <w:r w:rsidRPr="008964DD">
              <w:rPr>
                <w:rFonts w:cs="Times New Roman"/>
              </w:rPr>
              <w:t>вагонов»  №</w:t>
            </w:r>
            <w:proofErr w:type="gramEnd"/>
            <w:r w:rsidRPr="008964DD">
              <w:rPr>
                <w:rFonts w:cs="Times New Roman"/>
              </w:rPr>
              <w:t>169</w:t>
            </w:r>
            <w:r w:rsidR="00B7517D" w:rsidRPr="008964DD">
              <w:rPr>
                <w:rFonts w:cs="Times New Roman"/>
              </w:rPr>
              <w:t>-2017</w:t>
            </w:r>
            <w:r w:rsidRPr="008964DD">
              <w:rPr>
                <w:rFonts w:cs="Times New Roman"/>
              </w:rPr>
              <w:t>;</w:t>
            </w:r>
          </w:p>
          <w:p w14:paraId="1383AE6F" w14:textId="77777777" w:rsidR="009C3CC9" w:rsidRPr="008964DD" w:rsidRDefault="009C3CC9" w:rsidP="008964DD">
            <w:pPr>
              <w:tabs>
                <w:tab w:val="left" w:pos="567"/>
              </w:tabs>
              <w:spacing w:before="6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  <w:i/>
                <w:u w:val="single"/>
              </w:rPr>
              <w:t xml:space="preserve">текущий </w:t>
            </w:r>
            <w:proofErr w:type="spellStart"/>
            <w:r w:rsidRPr="008964DD">
              <w:rPr>
                <w:rFonts w:cs="Times New Roman"/>
                <w:i/>
                <w:u w:val="single"/>
              </w:rPr>
              <w:t>отцепочный</w:t>
            </w:r>
            <w:proofErr w:type="spellEnd"/>
            <w:r w:rsidRPr="008964DD">
              <w:rPr>
                <w:rFonts w:cs="Times New Roman"/>
                <w:i/>
                <w:u w:val="single"/>
              </w:rPr>
              <w:t xml:space="preserve"> ремонт</w:t>
            </w:r>
            <w:r w:rsidRPr="008964DD">
              <w:rPr>
                <w:rFonts w:cs="Times New Roman"/>
              </w:rPr>
              <w:t>–внеплановый комплекс работ, по ремонту грузовых вагонов, производимый в соответствии с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(1524) мм, РД ВНИИЖТ 27.05.01-2017.</w:t>
            </w:r>
          </w:p>
          <w:p w14:paraId="3DC793AB" w14:textId="77777777" w:rsidR="009C3CC9" w:rsidRPr="008964DD" w:rsidRDefault="009C3CC9" w:rsidP="008964DD">
            <w:pPr>
              <w:tabs>
                <w:tab w:val="left" w:pos="567"/>
              </w:tabs>
              <w:spacing w:before="6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  <w:i/>
                <w:u w:val="single"/>
              </w:rPr>
              <w:t>партия вагонов</w:t>
            </w:r>
            <w:r w:rsidRPr="008964DD">
              <w:rPr>
                <w:rFonts w:cs="Times New Roman"/>
              </w:rPr>
              <w:t xml:space="preserve"> – общее количество по виду ремонта вагонов, одновременно принятых Подрядчиком от Заказчика.</w:t>
            </w:r>
          </w:p>
          <w:p w14:paraId="2C78DB91" w14:textId="77777777" w:rsidR="009C3CC9" w:rsidRPr="008964DD" w:rsidRDefault="009C3CC9" w:rsidP="008964DD">
            <w:pPr>
              <w:numPr>
                <w:ilvl w:val="0"/>
                <w:numId w:val="5"/>
              </w:num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b/>
                <w:caps/>
                <w:lang w:val="en-US"/>
              </w:rPr>
            </w:pPr>
            <w:r w:rsidRPr="008964DD">
              <w:rPr>
                <w:rFonts w:cs="Times New Roman"/>
                <w:b/>
                <w:caps/>
              </w:rPr>
              <w:t>Предмет договора</w:t>
            </w:r>
          </w:p>
          <w:p w14:paraId="338C185A" w14:textId="77777777" w:rsidR="009C3CC9" w:rsidRPr="008964DD" w:rsidRDefault="009C3CC9" w:rsidP="008964DD">
            <w:pPr>
              <w:numPr>
                <w:ilvl w:val="1"/>
                <w:numId w:val="5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соответствии с условиями настоящего договора, Подрядчик выполняет комплекс плановых работ </w:t>
            </w:r>
            <w:r w:rsidRPr="008964DD">
              <w:rPr>
                <w:rFonts w:cs="Times New Roman"/>
                <w:i/>
                <w:u w:val="single"/>
              </w:rPr>
              <w:t>по капитальному, деповскому и текущему ремонту</w:t>
            </w:r>
            <w:r w:rsidRPr="008964DD">
              <w:rPr>
                <w:rFonts w:cs="Times New Roman"/>
              </w:rPr>
              <w:t xml:space="preserve"> грузовых вагонов, принадлежащих </w:t>
            </w:r>
            <w:r w:rsidRPr="008964DD">
              <w:rPr>
                <w:rFonts w:cs="Times New Roman"/>
                <w:spacing w:val="-3"/>
              </w:rPr>
              <w:t>Заказчику на праве собственности, аренды или ином законном основании</w:t>
            </w:r>
            <w:r w:rsidRPr="008964DD">
              <w:rPr>
                <w:rFonts w:cs="Times New Roman"/>
              </w:rPr>
              <w:t>, а Заказчик оплачивает выполняемую работу, при наличии заявки и подтверждения о готовности принять заказ.</w:t>
            </w:r>
          </w:p>
          <w:p w14:paraId="208F03E6" w14:textId="77777777" w:rsidR="009C3CC9" w:rsidRPr="008964DD" w:rsidRDefault="009C3CC9" w:rsidP="008964DD">
            <w:pPr>
              <w:numPr>
                <w:ilvl w:val="1"/>
                <w:numId w:val="5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Стороны вправе на условиях настоящего договора производить текущий </w:t>
            </w:r>
            <w:proofErr w:type="spellStart"/>
            <w:r w:rsidRPr="008964DD">
              <w:rPr>
                <w:rFonts w:cs="Times New Roman"/>
              </w:rPr>
              <w:t>отцепочный</w:t>
            </w:r>
            <w:proofErr w:type="spellEnd"/>
            <w:r w:rsidRPr="008964DD">
              <w:rPr>
                <w:rFonts w:cs="Times New Roman"/>
              </w:rPr>
              <w:t xml:space="preserve"> ремонт и ремонт запасных частей.</w:t>
            </w:r>
          </w:p>
          <w:p w14:paraId="299541CF" w14:textId="77777777" w:rsidR="009C3CC9" w:rsidRPr="008964DD" w:rsidRDefault="009C3CC9" w:rsidP="008964DD">
            <w:pPr>
              <w:numPr>
                <w:ilvl w:val="1"/>
                <w:numId w:val="5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Приложения к настоящему договору являются его неотъемлемой частью.</w:t>
            </w:r>
          </w:p>
          <w:p w14:paraId="5E0A5EF7" w14:textId="77777777" w:rsidR="00070345" w:rsidRPr="008964DD" w:rsidRDefault="00070345" w:rsidP="008964DD">
            <w:pPr>
              <w:spacing w:before="60"/>
              <w:jc w:val="both"/>
              <w:rPr>
                <w:rFonts w:cs="Times New Roman"/>
              </w:rPr>
            </w:pPr>
          </w:p>
          <w:p w14:paraId="4EEA0F7C" w14:textId="77777777" w:rsidR="009C3CC9" w:rsidRPr="008964DD" w:rsidRDefault="009C3CC9" w:rsidP="008964DD">
            <w:pPr>
              <w:numPr>
                <w:ilvl w:val="0"/>
                <w:numId w:val="6"/>
              </w:num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b/>
                <w:caps/>
              </w:rPr>
            </w:pPr>
            <w:r w:rsidRPr="008964DD">
              <w:rPr>
                <w:rFonts w:cs="Times New Roman"/>
                <w:b/>
              </w:rPr>
              <w:t xml:space="preserve">ПОРЯДОК ПОДАЧИ И ПРИЕМА ВАГОНОВ, </w:t>
            </w:r>
            <w:r w:rsidRPr="008964DD">
              <w:rPr>
                <w:rFonts w:cs="Times New Roman"/>
                <w:b/>
                <w:caps/>
              </w:rPr>
              <w:t>выполнения работы</w:t>
            </w:r>
          </w:p>
          <w:p w14:paraId="0460D527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  <w:tab w:val="num" w:pos="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Прием вагонов на ремонт производится по уведомлению формы ВУ-23, для составления которого Заказчик обеспечивает присутствие своего представителя на момент подачи вагонов на </w:t>
            </w:r>
            <w:proofErr w:type="spellStart"/>
            <w:r w:rsidRPr="008964DD">
              <w:rPr>
                <w:rFonts w:cs="Times New Roman"/>
              </w:rPr>
              <w:t>тракционные</w:t>
            </w:r>
            <w:proofErr w:type="spellEnd"/>
            <w:r w:rsidRPr="008964DD">
              <w:rPr>
                <w:rFonts w:cs="Times New Roman"/>
              </w:rPr>
              <w:t xml:space="preserve"> пути Подрядчика, в случае отсутствия представителя Заказчика приемка производится с участием приемщика </w:t>
            </w:r>
            <w:r w:rsidRPr="008964DD">
              <w:rPr>
                <w:rFonts w:cs="Times New Roman"/>
                <w:shd w:val="clear" w:color="auto" w:fill="FFFFFF"/>
              </w:rPr>
              <w:t xml:space="preserve"> </w:t>
            </w:r>
            <w:r w:rsidRPr="008964DD">
              <w:rPr>
                <w:rFonts w:cs="Times New Roman"/>
                <w:b/>
                <w:shd w:val="clear" w:color="auto" w:fill="FFFFFF"/>
              </w:rPr>
              <w:t>ф</w:t>
            </w:r>
            <w:r w:rsidRPr="008964DD">
              <w:rPr>
                <w:rStyle w:val="af0"/>
                <w:rFonts w:cs="Times New Roman"/>
                <w:b w:val="0"/>
                <w:shd w:val="clear" w:color="auto" w:fill="FFFFFF"/>
              </w:rPr>
              <w:t>илиала АО «Национальная компания «</w:t>
            </w:r>
            <w:proofErr w:type="spellStart"/>
            <w:r w:rsidRPr="008964DD">
              <w:rPr>
                <w:rStyle w:val="af0"/>
                <w:rFonts w:cs="Times New Roman"/>
                <w:b w:val="0"/>
                <w:shd w:val="clear" w:color="auto" w:fill="FFFFFF"/>
              </w:rPr>
              <w:t>Қазақстан</w:t>
            </w:r>
            <w:proofErr w:type="spellEnd"/>
            <w:r w:rsidRPr="008964DD">
              <w:rPr>
                <w:rStyle w:val="af0"/>
                <w:rFonts w:cs="Times New Roman"/>
                <w:b w:val="0"/>
                <w:shd w:val="clear" w:color="auto" w:fill="FFFFFF"/>
              </w:rPr>
              <w:t> </w:t>
            </w:r>
            <w:proofErr w:type="spellStart"/>
            <w:r w:rsidRPr="008964DD">
              <w:rPr>
                <w:rStyle w:val="af0"/>
                <w:rFonts w:cs="Times New Roman"/>
                <w:b w:val="0"/>
                <w:shd w:val="clear" w:color="auto" w:fill="FFFFFF"/>
              </w:rPr>
              <w:t>темiр</w:t>
            </w:r>
            <w:proofErr w:type="spellEnd"/>
            <w:r w:rsidRPr="008964DD">
              <w:rPr>
                <w:rStyle w:val="af0"/>
                <w:rFonts w:cs="Times New Roman"/>
                <w:b w:val="0"/>
                <w:shd w:val="clear" w:color="auto" w:fill="FFFFFF"/>
              </w:rPr>
              <w:t xml:space="preserve"> </w:t>
            </w:r>
            <w:proofErr w:type="spellStart"/>
            <w:r w:rsidRPr="008964DD">
              <w:rPr>
                <w:rStyle w:val="af0"/>
                <w:rFonts w:cs="Times New Roman"/>
                <w:b w:val="0"/>
                <w:shd w:val="clear" w:color="auto" w:fill="FFFFFF"/>
              </w:rPr>
              <w:t>жолы</w:t>
            </w:r>
            <w:proofErr w:type="spellEnd"/>
            <w:r w:rsidRPr="008964DD">
              <w:rPr>
                <w:rStyle w:val="af0"/>
                <w:rFonts w:cs="Times New Roman"/>
                <w:b w:val="0"/>
                <w:shd w:val="clear" w:color="auto" w:fill="FFFFFF"/>
              </w:rPr>
              <w:t>» - «</w:t>
            </w:r>
            <w:proofErr w:type="spellStart"/>
            <w:r w:rsidRPr="008964DD">
              <w:rPr>
                <w:rStyle w:val="af0"/>
                <w:rFonts w:cs="Times New Roman"/>
                <w:b w:val="0"/>
                <w:shd w:val="clear" w:color="auto" w:fill="FFFFFF"/>
              </w:rPr>
              <w:t>Атырауское</w:t>
            </w:r>
            <w:proofErr w:type="spellEnd"/>
            <w:r w:rsidRPr="008964DD">
              <w:rPr>
                <w:rStyle w:val="af0"/>
                <w:rFonts w:cs="Times New Roman"/>
                <w:b w:val="0"/>
                <w:shd w:val="clear" w:color="auto" w:fill="FFFFFF"/>
              </w:rPr>
              <w:t xml:space="preserve"> эксплуатационное вагонное депо»</w:t>
            </w:r>
            <w:r w:rsidRPr="008964DD" w:rsidDel="0082595E">
              <w:rPr>
                <w:rFonts w:cs="Times New Roman"/>
              </w:rPr>
              <w:t xml:space="preserve"> </w:t>
            </w:r>
            <w:r w:rsidRPr="008964DD">
              <w:rPr>
                <w:rFonts w:cs="Times New Roman"/>
              </w:rPr>
              <w:t>(далее по тексту – эксплуатационное депо). При постановке в ремонт грузовых вагонов Подрядчик, совместно с представителем Заказчика или с приемщиком  эксплуатационного депо  производит осмотр каждого вагона на предмет определения предварительного объема работ и оформляет дефектную ведомость формы ВУ-22М на ремонт каждого грузового вагона с отражением в ней перечня ремонтных работ. Составленный и подписанный в соответствии с условиями настоящего договора Акт формы ВУ-22М (дефектная ведомость) является основанием для проведения ремонта и документом, определяющим объем ремонта и необходимость замены запасных частей.  Акт формы ВУ-22М (дефектная ведомость)</w:t>
            </w:r>
            <w:r w:rsidRPr="008964DD">
              <w:rPr>
                <w:rFonts w:cs="Times New Roman"/>
                <w:lang w:val="kk-KZ"/>
              </w:rPr>
              <w:t>, подписанный Сторонами и/или</w:t>
            </w:r>
            <w:r w:rsidRPr="008964DD">
              <w:rPr>
                <w:rFonts w:cs="Times New Roman"/>
              </w:rPr>
              <w:t xml:space="preserve"> приемщиком  эксплуатационного депо  </w:t>
            </w:r>
            <w:r w:rsidRPr="008964DD">
              <w:rPr>
                <w:rFonts w:cs="Times New Roman"/>
                <w:lang w:val="kk-KZ"/>
              </w:rPr>
              <w:t xml:space="preserve"> </w:t>
            </w:r>
            <w:r w:rsidRPr="008964DD">
              <w:rPr>
                <w:rFonts w:cs="Times New Roman"/>
              </w:rPr>
              <w:t xml:space="preserve"> является обязательным к подписанию и </w:t>
            </w:r>
            <w:proofErr w:type="spellStart"/>
            <w:r w:rsidRPr="008964DD">
              <w:rPr>
                <w:rFonts w:cs="Times New Roman"/>
              </w:rPr>
              <w:t>приминению</w:t>
            </w:r>
            <w:proofErr w:type="spellEnd"/>
            <w:r w:rsidRPr="008964DD">
              <w:rPr>
                <w:rFonts w:cs="Times New Roman"/>
              </w:rPr>
              <w:t xml:space="preserve"> Сторонами  документом.</w:t>
            </w:r>
          </w:p>
          <w:p w14:paraId="11DDE920" w14:textId="77777777" w:rsidR="009C3CC9" w:rsidRPr="008964DD" w:rsidRDefault="009C3CC9" w:rsidP="008964DD">
            <w:pPr>
              <w:keepNext/>
              <w:keepLines/>
              <w:numPr>
                <w:ilvl w:val="1"/>
                <w:numId w:val="6"/>
              </w:numPr>
              <w:tabs>
                <w:tab w:val="clear" w:pos="720"/>
              </w:tabs>
              <w:spacing w:before="60" w:after="200" w:line="276" w:lineRule="auto"/>
              <w:ind w:left="0" w:firstLine="0"/>
              <w:jc w:val="both"/>
              <w:outlineLvl w:val="2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Прием вагонов из ремонта производится по уведомлению формы ВУ-36 (уведомление о приемки вагонов из ремонта). В случае отсутствия при приемке уполномоченного представителя Заказчика, приемка производится с участием приемщика </w:t>
            </w:r>
            <w:r w:rsidRPr="008964DD">
              <w:rPr>
                <w:rFonts w:cs="Times New Roman"/>
                <w:shd w:val="clear" w:color="auto" w:fill="FFFFFF"/>
              </w:rPr>
              <w:t xml:space="preserve"> </w:t>
            </w:r>
            <w:r w:rsidRPr="008964DD">
              <w:rPr>
                <w:rFonts w:cs="Times New Roman"/>
              </w:rPr>
              <w:t xml:space="preserve"> эксплуатационного депо.</w:t>
            </w:r>
          </w:p>
          <w:p w14:paraId="09452DB2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Плановые виды ремонта грузовых вагонов производятся по согласованному Сторонами графику подачи грузовых вагонов в ремонт с указанием рода, номера вагона и вида ремонта.</w:t>
            </w:r>
          </w:p>
          <w:p w14:paraId="3DF6BA90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lastRenderedPageBreak/>
              <w:t>Каждая партия сопровождается заявкой и письменным подтв</w:t>
            </w:r>
            <w:r w:rsidRPr="008964DD">
              <w:rPr>
                <w:rFonts w:cs="Times New Roman"/>
                <w:shd w:val="clear" w:color="auto" w:fill="FFFFFF"/>
              </w:rPr>
              <w:t>е</w:t>
            </w:r>
            <w:r w:rsidRPr="008964DD">
              <w:rPr>
                <w:rFonts w:cs="Times New Roman"/>
              </w:rPr>
              <w:t>рждением Подрядчика о готовности пр</w:t>
            </w:r>
            <w:r w:rsidRPr="008964DD">
              <w:rPr>
                <w:rFonts w:cs="Times New Roman"/>
                <w:shd w:val="clear" w:color="auto" w:fill="FFFFFF"/>
              </w:rPr>
              <w:t>и</w:t>
            </w:r>
            <w:r w:rsidRPr="008964DD">
              <w:rPr>
                <w:rFonts w:cs="Times New Roman"/>
              </w:rPr>
              <w:t xml:space="preserve">нять заказ. </w:t>
            </w:r>
          </w:p>
          <w:p w14:paraId="3D60094B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При отсутствии подтверждения о готовности принять заказ со стороны Подрядчика, Подрядчик вправе отказать в ремонте и потребовать от Заказчика возмещения расходов за простой вагонов на его </w:t>
            </w:r>
            <w:proofErr w:type="spellStart"/>
            <w:r w:rsidRPr="008964DD">
              <w:rPr>
                <w:rFonts w:cs="Times New Roman"/>
              </w:rPr>
              <w:t>тракционных</w:t>
            </w:r>
            <w:proofErr w:type="spellEnd"/>
            <w:r w:rsidRPr="008964DD">
              <w:rPr>
                <w:rFonts w:cs="Times New Roman"/>
              </w:rPr>
              <w:t xml:space="preserve"> путях. </w:t>
            </w:r>
          </w:p>
          <w:p w14:paraId="28515A10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539" w:hanging="539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Заявка на ремонт вагонов должна содержать следующие сведения: </w:t>
            </w:r>
          </w:p>
          <w:p w14:paraId="53F8ED28" w14:textId="77777777" w:rsidR="009C3CC9" w:rsidRPr="008964DD" w:rsidRDefault="009C3CC9" w:rsidP="008964DD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номер вагона;</w:t>
            </w:r>
          </w:p>
          <w:p w14:paraId="0FAEED1A" w14:textId="77777777" w:rsidR="009C3CC9" w:rsidRPr="008964DD" w:rsidRDefault="009C3CC9" w:rsidP="008964DD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год выпуска вагона;</w:t>
            </w:r>
          </w:p>
          <w:p w14:paraId="44CAC28E" w14:textId="77777777" w:rsidR="009C3CC9" w:rsidRPr="008964DD" w:rsidRDefault="009C3CC9" w:rsidP="008964DD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дату и вид последнего ремонта.</w:t>
            </w:r>
          </w:p>
          <w:p w14:paraId="31969FB2" w14:textId="77777777" w:rsidR="009C3CC9" w:rsidRPr="008964DD" w:rsidRDefault="009C3CC9" w:rsidP="008964DD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полные отгрузочные реквизиты для отправки вагонов после ремонта (грузополучатель, станция назначения);</w:t>
            </w:r>
          </w:p>
          <w:p w14:paraId="7A794EE5" w14:textId="77777777" w:rsidR="009C3CC9" w:rsidRPr="008964DD" w:rsidRDefault="009C3CC9" w:rsidP="008964DD">
            <w:pPr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случае оплаты тарифа экспедитором, название и код экспедитора, номер телеграммы экспедитора. </w:t>
            </w:r>
          </w:p>
          <w:p w14:paraId="1AD4A23A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Подрядчик в течение 24 часов со дня получения заявки от Заказчика, в случае соответствия количества направляемых Заказчиком вагонов согласованному Сторонами графику, а также  в случае отсутствия согласованного Сторонами графика либо подачи вагонов в ремонт вне графика, направляет письменное подтверждение о готовности принять заказ. Отсутствие письменного подтверждения о готовности принять заказ означает отказ в принятии заказа по данной заявке. </w:t>
            </w:r>
          </w:p>
          <w:p w14:paraId="6A60486F" w14:textId="77777777" w:rsidR="009C3CC9" w:rsidRPr="008964DD" w:rsidRDefault="009C3CC9" w:rsidP="008964DD">
            <w:pPr>
              <w:spacing w:before="60"/>
              <w:jc w:val="both"/>
              <w:rPr>
                <w:rFonts w:eastAsiaTheme="majorEastAsia" w:cs="Times New Roman"/>
                <w:b/>
                <w:bCs/>
                <w:color w:val="4F81BD" w:themeColor="accent1"/>
              </w:rPr>
            </w:pPr>
            <w:r w:rsidRPr="008964DD">
              <w:rPr>
                <w:rFonts w:cs="Times New Roman"/>
              </w:rPr>
              <w:t>Заказчик по согласованию с Подрядчиком вправе изменить график подачи вагонов в ремонт.</w:t>
            </w:r>
          </w:p>
          <w:p w14:paraId="0AC7C177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Подача вагонов на ремонт производится Заказчиком в течение 7 (семи) календарных дней со дня получения уведомления от Подрядчика о готовности принять вагоны. </w:t>
            </w:r>
          </w:p>
          <w:p w14:paraId="2C559E5D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4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Подрядчик выполняет работы по погрузке (выгрузке) запасных частей, узлов, деталей и колесных пар Заказчика при доставке их для ремонта и при вывозе </w:t>
            </w:r>
            <w:proofErr w:type="spellStart"/>
            <w:r w:rsidRPr="008964DD">
              <w:rPr>
                <w:rFonts w:cs="Times New Roman"/>
              </w:rPr>
              <w:t>ремонтопригодных</w:t>
            </w:r>
            <w:proofErr w:type="spellEnd"/>
            <w:r w:rsidRPr="008964DD">
              <w:rPr>
                <w:rFonts w:cs="Times New Roman"/>
              </w:rPr>
              <w:t xml:space="preserve"> и неремонтопригодных  запасных частей, узлов и деталей, в том числе  запасных частей, узлов и деталей, находящихся на гарантийной ответственности заводов- изготовителей, а также производит их хранение на территории Подрядчика в течение срока, установленного Договором. Заказчик, при наличии такого требования от Подрядчика, обязуется возместить расходы Подрядчика по </w:t>
            </w:r>
            <w:proofErr w:type="spellStart"/>
            <w:r w:rsidRPr="008964DD">
              <w:rPr>
                <w:rFonts w:cs="Times New Roman"/>
              </w:rPr>
              <w:t>выполненеию</w:t>
            </w:r>
            <w:proofErr w:type="spellEnd"/>
            <w:r w:rsidRPr="008964DD">
              <w:rPr>
                <w:rFonts w:cs="Times New Roman"/>
              </w:rPr>
              <w:t xml:space="preserve"> работ, указанных в настоящем пункте Договора,  в порядке и в сроки, установленные в настоящем договоре.</w:t>
            </w:r>
          </w:p>
          <w:p w14:paraId="6BA92F19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Подрядчик за свой счет организует подачу грузовых вагонов в ремонт с железнодорожных путей общего пользования на </w:t>
            </w:r>
            <w:proofErr w:type="spellStart"/>
            <w:r w:rsidRPr="008964DD">
              <w:rPr>
                <w:rFonts w:cs="Times New Roman"/>
              </w:rPr>
              <w:t>тракционные</w:t>
            </w:r>
            <w:proofErr w:type="spellEnd"/>
            <w:r w:rsidRPr="008964DD">
              <w:rPr>
                <w:rFonts w:cs="Times New Roman"/>
              </w:rPr>
              <w:t xml:space="preserve"> пути Подрядчика, а также уборку грузовых вагонов с </w:t>
            </w:r>
            <w:proofErr w:type="spellStart"/>
            <w:r w:rsidRPr="008964DD">
              <w:rPr>
                <w:rFonts w:cs="Times New Roman"/>
              </w:rPr>
              <w:t>тракционных</w:t>
            </w:r>
            <w:proofErr w:type="spellEnd"/>
            <w:r w:rsidRPr="008964DD">
              <w:rPr>
                <w:rFonts w:cs="Times New Roman"/>
              </w:rPr>
              <w:t xml:space="preserve"> путей Подрядчика на железнодорожные пути общего пользования. Заказчик обязуется возместить такие расходы Подрядчика в порядке и в сроки, установленные в настоящем договоре.</w:t>
            </w:r>
          </w:p>
          <w:p w14:paraId="5480BFB4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Предназначенные для ремонта вагоны подаются Заказчиком промытые и очищенные от остатков груза снаружи и внутри; вагоны-цистерны - очищенные снаружи и внутри, пропаренные, промытые, дегазированные, нейтрализованные с предоставлением Подрядчику акта о годности цистерны для ремонта формы ВУ-19. В случае подачи на ремонт,  вагонов, не соответствующих вышеуказанным требованиям, Подрядчик самостоятельно отправляет вагоны третьему лицу, оказывающему соответствующие услуги, для проведения подготовки вагонов к ремонту, оплатив стоимость услуг третьего лица и железнодорожный тариф по отправке вагонов третьему лицу и обратно в ремонт, а  Заказчик обязан возместить Подрядчику все понесенные им расходы при условии предоставления Подрядчиком Акта формы ВУ-19 и документов, подтверждающих расходы,  не позднее даты, указанной в подпункте 2) пункта 4.3. настоящего договора.</w:t>
            </w:r>
          </w:p>
          <w:p w14:paraId="6A472C56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. </w:t>
            </w:r>
          </w:p>
          <w:p w14:paraId="477CD82D" w14:textId="77777777" w:rsidR="009C3CC9" w:rsidRPr="008964DD" w:rsidRDefault="009C3CC9" w:rsidP="008964DD">
            <w:pPr>
              <w:spacing w:before="60"/>
              <w:jc w:val="both"/>
              <w:rPr>
                <w:rFonts w:eastAsiaTheme="majorEastAsia" w:cs="Times New Roman"/>
                <w:b/>
                <w:bCs/>
                <w:color w:val="4F81BD" w:themeColor="accent1"/>
              </w:rPr>
            </w:pPr>
            <w:r w:rsidRPr="008964DD">
              <w:rPr>
                <w:rFonts w:cs="Times New Roman"/>
              </w:rPr>
              <w:t xml:space="preserve">Очистка от остатков груза, промывка и сушка вагонов перед ремонтными работами, производится третьим лицом по заявке Подрядчика до состояния, обеспечивающего взрывобезопасность и  безопасность проведения огневых и сварочных работ. При этом работы, указанные в настоящем пункте, не подразумевают </w:t>
            </w:r>
            <w:proofErr w:type="spellStart"/>
            <w:r w:rsidRPr="008964DD">
              <w:rPr>
                <w:rFonts w:cs="Times New Roman"/>
              </w:rPr>
              <w:t>доведениекотла</w:t>
            </w:r>
            <w:proofErr w:type="spellEnd"/>
            <w:r w:rsidRPr="008964DD">
              <w:rPr>
                <w:rFonts w:cs="Times New Roman"/>
              </w:rPr>
              <w:t xml:space="preserve"> вагона до состояния, при котором допускается налив иного груза, отличного от груза, содержавшегося в котле вагона до очистки и промывки котла вагона. Подрядчик не несет ответственность за последствия налива иных видов груза после проведения ремонта вагона. Оплата за очистку осуществляется Подрядчиком, с последующим выставлением счета Заказчику. Оплата за очистку должна быть произведена Заказчиком не позднее даты, указанной в подпункте 2) пункта 4.3. настоящего договора.</w:t>
            </w:r>
          </w:p>
          <w:p w14:paraId="1B7E16A2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lastRenderedPageBreak/>
              <w:t xml:space="preserve">Вагоны, предназначенные для ремонта, должны быть укомплектованными всеми запасными частями, узлами и деталями. В случае выявления при осмотре на территории Подрядчика, отсутствия узлов и деталей на вагонах, Подрядчиком, совместно с приемщиком эксплуатационного вагонного депо составляется соответствующий акт, который направляется Заказчику. </w:t>
            </w:r>
          </w:p>
          <w:p w14:paraId="4F3707FD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Подрядчик вправе не приступать к выполнению работ по каждой заявке до зачисления на его расчетный счет предоплаты на партию вагонов в соответствии с пунктом 4.3. настоящего договора. </w:t>
            </w:r>
          </w:p>
          <w:p w14:paraId="0D3A4529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Ответственные  запасные части, узлы и детали (колесные пары, воздухораспределители и т.д.) должны иметь клеймо согласно Перечня условных номеров, утвержденного Протоколом заседания Комиссии Совета по железнодорожному транспорту полномочных специалистов вагонного хозяйства железнодорожных администраций от 27 ноября 2001 года.</w:t>
            </w:r>
          </w:p>
          <w:p w14:paraId="0F7BFDFB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После проведения ремонта, Подрядчик обязан предоставить Заказчику, с каждой партией выпускаемых с ремонта вагонов, Акт на выбраковку негодных запасных частей, узлов и деталей к дефектной ведомости (ВУ-22) с отражением наименования запасных частей и их количества. </w:t>
            </w:r>
          </w:p>
          <w:p w14:paraId="22CB2F9F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  <w:tab w:val="num" w:pos="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Негодные запасные части, узлы и детали (далее по тексту – запасные части) вагона (колесные пары и т.д.), а также   снятые с вагона, при проведении ремонтных работ, в </w:t>
            </w:r>
            <w:proofErr w:type="spellStart"/>
            <w:r w:rsidRPr="008964DD">
              <w:rPr>
                <w:rFonts w:cs="Times New Roman"/>
              </w:rPr>
              <w:t>соответсвии</w:t>
            </w:r>
            <w:proofErr w:type="spellEnd"/>
            <w:r w:rsidRPr="008964DD">
              <w:rPr>
                <w:rFonts w:cs="Times New Roman"/>
              </w:rPr>
              <w:t xml:space="preserve"> с требованиями нормативных документов   запасные части, узлы и детали вагонов годные к использованию либо </w:t>
            </w:r>
            <w:proofErr w:type="spellStart"/>
            <w:r w:rsidRPr="008964DD">
              <w:rPr>
                <w:rFonts w:cs="Times New Roman"/>
              </w:rPr>
              <w:t>ремонтопригодне</w:t>
            </w:r>
            <w:proofErr w:type="spellEnd"/>
            <w:r w:rsidRPr="008964DD">
              <w:rPr>
                <w:rFonts w:cs="Times New Roman"/>
              </w:rPr>
              <w:t xml:space="preserve"> вывозятся Заказчиком не позднее 30 (тридцати) календарных дней со дня завершения месяца в котором был проведен ремонт. По согласию сторон Подрядчик выкупает у Заказчика </w:t>
            </w:r>
            <w:proofErr w:type="spellStart"/>
            <w:proofErr w:type="gramStart"/>
            <w:r w:rsidRPr="008964DD">
              <w:rPr>
                <w:rFonts w:cs="Times New Roman"/>
              </w:rPr>
              <w:t>вышеуказаные</w:t>
            </w:r>
            <w:proofErr w:type="spellEnd"/>
            <w:r w:rsidRPr="008964DD">
              <w:rPr>
                <w:rFonts w:cs="Times New Roman"/>
              </w:rPr>
              <w:t xml:space="preserve">  запасные</w:t>
            </w:r>
            <w:proofErr w:type="gramEnd"/>
            <w:r w:rsidRPr="008964DD">
              <w:rPr>
                <w:rFonts w:cs="Times New Roman"/>
              </w:rPr>
              <w:t xml:space="preserve"> части, узлы и детали  , по ценам, установленным в Приложении №3 к настоящему договору. </w:t>
            </w:r>
          </w:p>
          <w:p w14:paraId="67EEAB65" w14:textId="77777777" w:rsidR="00565AE4" w:rsidRPr="008964DD" w:rsidRDefault="009C3CC9" w:rsidP="00162BDC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142" w:hanging="142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случае несвоевременного выполнения Заказчиком обязательства по вывозу   запасных частей, узлов и деталей (колесных пар и т.д.), предусмотренного пунктом 3.17. настоящего договора, Заказчик по требованию Подрядчика, оплачивает услуги по их сверхнормативному хранению и складированию по тарифам, предусмотренным Приложением № 3 к настоящему договору. При этом срок сверхнормативного хранения не может превышать 60 (шестидесяти) календарных дней со дня завершения месяца в котором был проведен ремонт, по истечение которого Заказчик обязан </w:t>
            </w:r>
            <w:proofErr w:type="gramStart"/>
            <w:r w:rsidRPr="008964DD">
              <w:rPr>
                <w:rFonts w:cs="Times New Roman"/>
              </w:rPr>
              <w:t>вывезти  запасные</w:t>
            </w:r>
            <w:proofErr w:type="gramEnd"/>
            <w:r w:rsidRPr="008964DD">
              <w:rPr>
                <w:rFonts w:cs="Times New Roman"/>
              </w:rPr>
              <w:t xml:space="preserve"> части, узлы и детали, указанные в пункте </w:t>
            </w:r>
            <w:r w:rsidR="00162BDC">
              <w:t xml:space="preserve"> </w:t>
            </w:r>
            <w:r w:rsidR="00162BDC" w:rsidRPr="00162BDC">
              <w:rPr>
                <w:rFonts w:cs="Times New Roman"/>
              </w:rPr>
              <w:t>Договора  с территории Подрядчика.</w:t>
            </w:r>
          </w:p>
          <w:p w14:paraId="4A322A37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 В случае если Заказчик, по истечении срока, установленного настоящим пунктом договора,  не вывез или вывез не в полном объеме </w:t>
            </w:r>
            <w:proofErr w:type="spellStart"/>
            <w:r w:rsidRPr="008964DD">
              <w:rPr>
                <w:rFonts w:cs="Times New Roman"/>
              </w:rPr>
              <w:t>вышеуказаные</w:t>
            </w:r>
            <w:proofErr w:type="spellEnd"/>
            <w:r w:rsidRPr="008964DD">
              <w:rPr>
                <w:rFonts w:cs="Times New Roman"/>
              </w:rPr>
              <w:t xml:space="preserve">  запасные части, узлы и детали , </w:t>
            </w:r>
            <w:proofErr w:type="spellStart"/>
            <w:r w:rsidRPr="008964DD">
              <w:rPr>
                <w:rFonts w:cs="Times New Roman"/>
              </w:rPr>
              <w:t>Подрядик</w:t>
            </w:r>
            <w:proofErr w:type="spellEnd"/>
            <w:r w:rsidRPr="008964DD">
              <w:rPr>
                <w:rFonts w:cs="Times New Roman"/>
              </w:rPr>
              <w:t xml:space="preserve"> не несет обязательства по хранению и </w:t>
            </w:r>
            <w:proofErr w:type="spellStart"/>
            <w:r w:rsidRPr="008964DD">
              <w:rPr>
                <w:rFonts w:cs="Times New Roman"/>
              </w:rPr>
              <w:t>складированеию</w:t>
            </w:r>
            <w:proofErr w:type="spellEnd"/>
            <w:r w:rsidRPr="008964DD">
              <w:rPr>
                <w:rFonts w:cs="Times New Roman"/>
              </w:rPr>
              <w:t xml:space="preserve"> </w:t>
            </w:r>
            <w:proofErr w:type="spellStart"/>
            <w:r w:rsidRPr="008964DD">
              <w:rPr>
                <w:rFonts w:cs="Times New Roman"/>
              </w:rPr>
              <w:t>вышеуказаных</w:t>
            </w:r>
            <w:proofErr w:type="spellEnd"/>
            <w:r w:rsidRPr="008964DD">
              <w:rPr>
                <w:rFonts w:cs="Times New Roman"/>
              </w:rPr>
              <w:t xml:space="preserve">  запасных частей, узлов и  деталей, а также не несет какой-либо </w:t>
            </w:r>
            <w:proofErr w:type="spellStart"/>
            <w:r w:rsidRPr="008964DD">
              <w:rPr>
                <w:rFonts w:cs="Times New Roman"/>
              </w:rPr>
              <w:t>ответсвенности</w:t>
            </w:r>
            <w:proofErr w:type="spellEnd"/>
            <w:r w:rsidRPr="008964DD">
              <w:rPr>
                <w:rFonts w:cs="Times New Roman"/>
              </w:rPr>
              <w:t xml:space="preserve"> за их </w:t>
            </w:r>
            <w:proofErr w:type="spellStart"/>
            <w:r w:rsidRPr="008964DD">
              <w:rPr>
                <w:rFonts w:cs="Times New Roman"/>
              </w:rPr>
              <w:t>несохранность</w:t>
            </w:r>
            <w:proofErr w:type="spellEnd"/>
            <w:r w:rsidRPr="008964DD">
              <w:rPr>
                <w:rFonts w:cs="Times New Roman"/>
              </w:rPr>
              <w:t xml:space="preserve">, за исключением случаем, </w:t>
            </w:r>
            <w:proofErr w:type="spellStart"/>
            <w:r w:rsidRPr="008964DD">
              <w:rPr>
                <w:rFonts w:cs="Times New Roman"/>
              </w:rPr>
              <w:t>когдаСтороны</w:t>
            </w:r>
            <w:proofErr w:type="spellEnd"/>
            <w:r w:rsidRPr="008964DD">
              <w:rPr>
                <w:rFonts w:cs="Times New Roman"/>
              </w:rPr>
              <w:t xml:space="preserve"> договорились о передачи </w:t>
            </w:r>
            <w:proofErr w:type="spellStart"/>
            <w:r w:rsidRPr="008964DD">
              <w:rPr>
                <w:rFonts w:cs="Times New Roman"/>
              </w:rPr>
              <w:t>вышеуказаных</w:t>
            </w:r>
            <w:proofErr w:type="spellEnd"/>
            <w:r w:rsidRPr="008964DD">
              <w:rPr>
                <w:rFonts w:cs="Times New Roman"/>
              </w:rPr>
              <w:t xml:space="preserve"> запасных частей, узлов и деталей на хранение Подрядчику с подписанием </w:t>
            </w:r>
            <w:proofErr w:type="spellStart"/>
            <w:r w:rsidRPr="008964DD">
              <w:rPr>
                <w:rFonts w:cs="Times New Roman"/>
              </w:rPr>
              <w:t>соответсвующего</w:t>
            </w:r>
            <w:proofErr w:type="spellEnd"/>
            <w:r w:rsidRPr="008964DD">
              <w:rPr>
                <w:rFonts w:cs="Times New Roman"/>
              </w:rPr>
              <w:t xml:space="preserve"> акта передачи на хранение   либо в случае если Подрядчик продолжит или начнет  выставлять счета на оплату за услуги по </w:t>
            </w:r>
            <w:proofErr w:type="spellStart"/>
            <w:r w:rsidRPr="008964DD">
              <w:rPr>
                <w:rFonts w:cs="Times New Roman"/>
              </w:rPr>
              <w:t>храаннию</w:t>
            </w:r>
            <w:proofErr w:type="spellEnd"/>
            <w:r w:rsidRPr="008964DD">
              <w:rPr>
                <w:rFonts w:cs="Times New Roman"/>
              </w:rPr>
              <w:t xml:space="preserve"> </w:t>
            </w:r>
            <w:proofErr w:type="spellStart"/>
            <w:r w:rsidRPr="008964DD">
              <w:rPr>
                <w:rFonts w:cs="Times New Roman"/>
              </w:rPr>
              <w:t>вышеуказаных</w:t>
            </w:r>
            <w:proofErr w:type="spellEnd"/>
            <w:r w:rsidRPr="008964DD">
              <w:rPr>
                <w:rFonts w:cs="Times New Roman"/>
              </w:rPr>
              <w:t xml:space="preserve">  запасных частей, узлов и деталей,  и оплаты Заказчиком выставленных </w:t>
            </w:r>
            <w:proofErr w:type="spellStart"/>
            <w:r w:rsidRPr="008964DD">
              <w:rPr>
                <w:rFonts w:cs="Times New Roman"/>
              </w:rPr>
              <w:t>Подряжчиком</w:t>
            </w:r>
            <w:proofErr w:type="spellEnd"/>
            <w:r w:rsidRPr="008964DD">
              <w:rPr>
                <w:rFonts w:cs="Times New Roman"/>
              </w:rPr>
              <w:t xml:space="preserve"> счетов. </w:t>
            </w:r>
          </w:p>
          <w:p w14:paraId="018A68BC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Счет на оплату услуг по сверхнормативному хранению и складированию годных и негодных  запасных частей, узлов и деталей</w:t>
            </w:r>
            <w:r w:rsidRPr="008964DD" w:rsidDel="005573B7">
              <w:rPr>
                <w:rFonts w:cs="Times New Roman"/>
              </w:rPr>
              <w:t xml:space="preserve"> </w:t>
            </w:r>
            <w:r w:rsidRPr="008964DD">
              <w:rPr>
                <w:rFonts w:cs="Times New Roman"/>
              </w:rPr>
              <w:t xml:space="preserve">выставляться Подрядчиком ежемесячно, в течение 30 (тридцати) календарных дней со дня завершения отчетного месяца. </w:t>
            </w:r>
            <w:proofErr w:type="spellStart"/>
            <w:r w:rsidRPr="008964DD">
              <w:rPr>
                <w:rFonts w:cs="Times New Roman"/>
              </w:rPr>
              <w:t>Невыставление</w:t>
            </w:r>
            <w:proofErr w:type="spellEnd"/>
            <w:r w:rsidRPr="008964DD">
              <w:rPr>
                <w:rFonts w:cs="Times New Roman"/>
              </w:rPr>
              <w:t xml:space="preserve"> счета за хранение не лишает Подрядчика права в любое время требовать оплаты за фактическое время хранения и </w:t>
            </w:r>
            <w:proofErr w:type="gramStart"/>
            <w:r w:rsidRPr="008964DD">
              <w:rPr>
                <w:rFonts w:cs="Times New Roman"/>
              </w:rPr>
              <w:t>складирование  годных</w:t>
            </w:r>
            <w:proofErr w:type="gramEnd"/>
            <w:r w:rsidRPr="008964DD">
              <w:rPr>
                <w:rFonts w:cs="Times New Roman"/>
              </w:rPr>
              <w:t xml:space="preserve"> и негодных  запасных частей, узлов и деталей</w:t>
            </w:r>
            <w:r w:rsidRPr="008964DD" w:rsidDel="005573B7">
              <w:rPr>
                <w:rFonts w:cs="Times New Roman"/>
              </w:rPr>
              <w:t xml:space="preserve"> </w:t>
            </w:r>
            <w:r w:rsidRPr="008964DD">
              <w:rPr>
                <w:rFonts w:cs="Times New Roman"/>
              </w:rPr>
              <w:t xml:space="preserve">.  Стоимость данных услуг может выставляться для оплаты отдельным счетом либо может быть включена в счет по оплате комплекса работ по ремонту. </w:t>
            </w:r>
          </w:p>
          <w:p w14:paraId="35E0A53A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Не менее чем за 5 (пять) дней до вывоза негодных  запасных частей, узлов и деталей , образовавшихся после ремонтов, Заказчик обязуется оплатить Подрядчику услуги по сверхнормативному хранению и складированию, в случае предъявления </w:t>
            </w:r>
            <w:proofErr w:type="spellStart"/>
            <w:r w:rsidRPr="008964DD">
              <w:rPr>
                <w:rFonts w:cs="Times New Roman"/>
              </w:rPr>
              <w:t>Подрядчико</w:t>
            </w:r>
            <w:proofErr w:type="spellEnd"/>
            <w:r w:rsidRPr="008964DD">
              <w:rPr>
                <w:rFonts w:cs="Times New Roman"/>
              </w:rPr>
              <w:t xml:space="preserve"> требований по оплате услуг хранения, а также услуги по </w:t>
            </w:r>
            <w:proofErr w:type="spellStart"/>
            <w:r w:rsidRPr="008964DD">
              <w:rPr>
                <w:rFonts w:cs="Times New Roman"/>
              </w:rPr>
              <w:t>погрузкеи</w:t>
            </w:r>
            <w:proofErr w:type="spellEnd"/>
            <w:r w:rsidRPr="008964DD">
              <w:rPr>
                <w:rFonts w:cs="Times New Roman"/>
              </w:rPr>
              <w:t xml:space="preserve"> разгрузке негодных  запасных частей, узлов и деталей согласно тарифам, установленным в Приложении №3 к настоящему договору. В случае неисполнения данного условия, Подрядчик имеет право удерживать негодные  запасные части, узлы и детали  до тех пор, пока данное условие не будет исполнено полностью. </w:t>
            </w:r>
          </w:p>
          <w:p w14:paraId="062F6D01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случае, если Заказчик не вывез негодные  запасные части, узлы и детали по истечение 60 (шестидесяти) календарных дней, то Подрядчик в счет оплаты стоимости услуг по их хранению, вправе после предупреждения не менее чем за 10 (десять) календарных дней реализовать данные негодные  запасные части, узлы и детали третьим </w:t>
            </w:r>
            <w:r w:rsidRPr="008964DD">
              <w:rPr>
                <w:rFonts w:cs="Times New Roman"/>
              </w:rPr>
              <w:lastRenderedPageBreak/>
              <w:t xml:space="preserve">лицам либо </w:t>
            </w:r>
            <w:r w:rsidRPr="008964DD">
              <w:rPr>
                <w:rFonts w:cs="Times New Roman"/>
                <w:lang w:val="kk-KZ"/>
              </w:rPr>
              <w:t xml:space="preserve">вправе самостоятельно </w:t>
            </w:r>
            <w:r w:rsidRPr="008964DD">
              <w:rPr>
                <w:rFonts w:cs="Times New Roman"/>
              </w:rPr>
              <w:t xml:space="preserve"> </w:t>
            </w:r>
            <w:proofErr w:type="spellStart"/>
            <w:r w:rsidRPr="008964DD">
              <w:rPr>
                <w:rFonts w:cs="Times New Roman"/>
              </w:rPr>
              <w:t>приобре</w:t>
            </w:r>
            <w:proofErr w:type="spellEnd"/>
            <w:r w:rsidRPr="008964DD">
              <w:rPr>
                <w:rFonts w:cs="Times New Roman"/>
                <w:lang w:val="kk-KZ"/>
              </w:rPr>
              <w:t>сти</w:t>
            </w:r>
            <w:r w:rsidRPr="008964DD">
              <w:rPr>
                <w:rFonts w:cs="Times New Roman"/>
              </w:rPr>
              <w:t xml:space="preserve"> по ценам, указанным в Приложении №3 к настоящему договору. Суммы, вырученные от реализации </w:t>
            </w:r>
            <w:proofErr w:type="gramStart"/>
            <w:r w:rsidRPr="008964DD">
              <w:rPr>
                <w:rFonts w:cs="Times New Roman"/>
              </w:rPr>
              <w:t>негодных  запасных</w:t>
            </w:r>
            <w:proofErr w:type="gramEnd"/>
            <w:r w:rsidRPr="008964DD">
              <w:rPr>
                <w:rFonts w:cs="Times New Roman"/>
              </w:rPr>
              <w:t xml:space="preserve"> частей, узлов и деталей , передаются Заказчику, за вычетом сумм причитающихся Подрядчику за сверхнормативное хранение, складирование, а также за иные услуги оказанные Заказчику по настоящему договору.</w:t>
            </w:r>
          </w:p>
          <w:p w14:paraId="64757084" w14:textId="77777777" w:rsidR="009C3CC9" w:rsidRPr="008964DD" w:rsidRDefault="009C3CC9" w:rsidP="008964DD">
            <w:pPr>
              <w:numPr>
                <w:ilvl w:val="1"/>
                <w:numId w:val="6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Подрядчик  вправе устанавливать на грузовые вагоны собственные запасные части, узлы и детали, указанные в Приложении №2, при условии письменного согласия Заказчика.</w:t>
            </w:r>
          </w:p>
          <w:p w14:paraId="086A57CA" w14:textId="77777777" w:rsidR="00070345" w:rsidRPr="008964DD" w:rsidRDefault="00070345" w:rsidP="008964DD">
            <w:pPr>
              <w:spacing w:before="60"/>
              <w:ind w:left="38"/>
              <w:jc w:val="both"/>
              <w:rPr>
                <w:rFonts w:cs="Times New Roman"/>
              </w:rPr>
            </w:pPr>
          </w:p>
          <w:p w14:paraId="72B6A012" w14:textId="77777777" w:rsidR="009C3CC9" w:rsidRPr="008964DD" w:rsidRDefault="009C3CC9" w:rsidP="008964DD">
            <w:pPr>
              <w:numPr>
                <w:ilvl w:val="0"/>
                <w:numId w:val="6"/>
              </w:num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b/>
              </w:rPr>
            </w:pPr>
            <w:r w:rsidRPr="008964DD">
              <w:rPr>
                <w:rFonts w:cs="Times New Roman"/>
                <w:b/>
              </w:rPr>
              <w:t>СТОИМОСТЬ РЕМОНТА И ПОРЯДОК РАСЧЕТОВ</w:t>
            </w:r>
          </w:p>
          <w:p w14:paraId="6327BB83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Стоимость ремонта состоит из стоимости фактически выполненных работ в соответствии с Приложением №1 к настоящему договору и стоимости запасных частей, установленных Подрядчиком, согласно Приложения №2.</w:t>
            </w:r>
          </w:p>
          <w:p w14:paraId="06517CDD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 случае изменения цен на запасные части, узлы и детали вагонов, материалы, электроэнергию и изменения других факторов, объективно влияющих на стоимость ремонта вагонов, стоимость выполнения работ по ремонту грузовых вагонов, оказываемых в рамках настоящего договора, может быть изменена по соглашению сторон. Подрядчик за 30 календарных дней до вступления в силу изменении стоимости работ направляет Заказчику уведомление о планируемом изменении стоимости. По факту изменения стоим</w:t>
            </w:r>
            <w:r w:rsidRPr="008964DD">
              <w:rPr>
                <w:rFonts w:cs="Times New Roman"/>
                <w:lang w:val="kk-KZ"/>
              </w:rPr>
              <w:t>ос</w:t>
            </w:r>
            <w:proofErr w:type="spellStart"/>
            <w:r w:rsidRPr="008964DD">
              <w:rPr>
                <w:rFonts w:cs="Times New Roman"/>
              </w:rPr>
              <w:t>ти</w:t>
            </w:r>
            <w:proofErr w:type="spellEnd"/>
            <w:r w:rsidRPr="008964DD">
              <w:rPr>
                <w:rFonts w:cs="Times New Roman"/>
              </w:rPr>
              <w:t xml:space="preserve"> ремонта вагонов Сторонами подписываются Дополнительные соглашения к настоящему договору. Стоимость ремонта грузовых вагонов, за которые внесена предоплата изменению не подлежит.</w:t>
            </w:r>
          </w:p>
          <w:p w14:paraId="7F2FEFD1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Оплата комплекса работ производится поэтапно:</w:t>
            </w:r>
          </w:p>
          <w:p w14:paraId="6D101457" w14:textId="77777777" w:rsidR="009C3CC9" w:rsidRPr="008964DD" w:rsidRDefault="009C3CC9" w:rsidP="008964DD">
            <w:pPr>
              <w:numPr>
                <w:ilvl w:val="0"/>
                <w:numId w:val="4"/>
              </w:numPr>
              <w:tabs>
                <w:tab w:val="clear" w:pos="720"/>
              </w:tabs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течение 5 (пяти) </w:t>
            </w:r>
            <w:r w:rsidRPr="008964DD">
              <w:rPr>
                <w:rFonts w:cs="Times New Roman"/>
                <w:lang w:val="kk-KZ"/>
              </w:rPr>
              <w:t xml:space="preserve">календарных </w:t>
            </w:r>
            <w:r w:rsidRPr="008964DD">
              <w:rPr>
                <w:rFonts w:cs="Times New Roman"/>
              </w:rPr>
              <w:t>дней с момента выставления счета на оплату, Заказчик производит предоплату в размере 50 (пятьдесят)% от предполагаемой стоимости комплекса работ на определенную партию вагонов, а также предоплату на отправку вагонов после выполнения ремонта до станции назначения, указанной в заявке Заказчика;</w:t>
            </w:r>
          </w:p>
          <w:p w14:paraId="1CE951B5" w14:textId="77777777" w:rsidR="009C3CC9" w:rsidRPr="008964DD" w:rsidRDefault="009C3CC9" w:rsidP="008964DD">
            <w:pPr>
              <w:numPr>
                <w:ilvl w:val="0"/>
                <w:numId w:val="4"/>
              </w:numPr>
              <w:tabs>
                <w:tab w:val="clear" w:pos="720"/>
              </w:tabs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Оставшаяся сумма выплачивается на основании фактически выполненного объема работ Подрядчиком, с приложением акта формы ВУ-22 и акта формы ВУ-36, в течение  10 (десяти) календарных дней после получения оригинала документов указанных в пункте 6.1.3.</w:t>
            </w:r>
          </w:p>
          <w:p w14:paraId="3DF04939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Форма оплаты – безналичный расчет путем перечисления денежных средств на расчетный счет Подрядчика. </w:t>
            </w:r>
          </w:p>
          <w:p w14:paraId="4635D996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Оплата ремонта производится в Казахстанских тенге.</w:t>
            </w:r>
          </w:p>
          <w:p w14:paraId="1AE92D15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При наличии у Заказчика просроченной дебиторской задолженности Подрядчик имеет право не принимать грузовые вагоны Заказчика в ремонт.</w:t>
            </w:r>
          </w:p>
          <w:p w14:paraId="7E732D15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Отдельные услуги, указанные в приложениях к настоящему договору, оплачиваются в течение 5 (пяти) календарных дней с момента выставления счета.</w:t>
            </w:r>
          </w:p>
          <w:p w14:paraId="23957026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Заказчик обязан возместить Подрядчику расходы по отправке вагонов (ж/д тариф), а также за подачу и уборку вагонов на подъездной путь Заказчика, а </w:t>
            </w:r>
            <w:proofErr w:type="gramStart"/>
            <w:r w:rsidRPr="008964DD">
              <w:rPr>
                <w:rFonts w:cs="Times New Roman"/>
              </w:rPr>
              <w:t>так же</w:t>
            </w:r>
            <w:proofErr w:type="gramEnd"/>
            <w:r w:rsidRPr="008964DD">
              <w:rPr>
                <w:rFonts w:cs="Times New Roman"/>
              </w:rPr>
              <w:t xml:space="preserve"> расходы, указанные в п.3.9. </w:t>
            </w:r>
            <w:proofErr w:type="spellStart"/>
            <w:r w:rsidRPr="008964DD">
              <w:rPr>
                <w:rFonts w:cs="Times New Roman"/>
              </w:rPr>
              <w:t>настояще</w:t>
            </w:r>
            <w:proofErr w:type="spellEnd"/>
            <w:r w:rsidRPr="008964DD">
              <w:rPr>
                <w:rFonts w:cs="Times New Roman"/>
                <w:lang w:val="kk-KZ"/>
              </w:rPr>
              <w:t>г</w:t>
            </w:r>
            <w:r w:rsidRPr="008964DD">
              <w:rPr>
                <w:rFonts w:cs="Times New Roman"/>
              </w:rPr>
              <w:t>о договора. Возмещение указанных расходов производится в течение 10 (десяти) календарных дней с момента получения счета фактуры с приложением копии ж/д квитанции, заверенной печатью Подрядчика.</w:t>
            </w:r>
          </w:p>
          <w:p w14:paraId="36FC1C79" w14:textId="77777777" w:rsidR="009C3CC9" w:rsidRPr="008964DD" w:rsidRDefault="009C3CC9" w:rsidP="008964DD">
            <w:pPr>
              <w:autoSpaceDE w:val="0"/>
              <w:autoSpaceDN w:val="0"/>
              <w:adjustRightInd w:val="0"/>
              <w:ind w:left="38"/>
              <w:jc w:val="both"/>
              <w:rPr>
                <w:rFonts w:cs="Times New Roman"/>
                <w:lang w:val="kk-KZ"/>
              </w:rPr>
            </w:pPr>
            <w:r w:rsidRPr="008964DD">
              <w:rPr>
                <w:rFonts w:cs="Times New Roman"/>
              </w:rPr>
              <w:t xml:space="preserve">В случае обнаружения неремонтопригодных, с истекшим сроком службы, имеющих предельный износ, или невозможности дальнейшей эксплуатации запасных </w:t>
            </w:r>
            <w:proofErr w:type="spellStart"/>
            <w:r w:rsidRPr="008964DD">
              <w:rPr>
                <w:rFonts w:cs="Times New Roman"/>
              </w:rPr>
              <w:t>чатей</w:t>
            </w:r>
            <w:proofErr w:type="spellEnd"/>
            <w:r w:rsidRPr="008964DD">
              <w:rPr>
                <w:rFonts w:cs="Times New Roman"/>
              </w:rPr>
              <w:t>, узлов и деталей грузовых вагонов, (</w:t>
            </w:r>
            <w:proofErr w:type="spellStart"/>
            <w:r w:rsidRPr="008964DD">
              <w:rPr>
                <w:rFonts w:cs="Times New Roman"/>
              </w:rPr>
              <w:t>надпрессорных</w:t>
            </w:r>
            <w:proofErr w:type="spellEnd"/>
            <w:r w:rsidRPr="008964DD">
              <w:rPr>
                <w:rFonts w:cs="Times New Roman"/>
              </w:rPr>
              <w:t xml:space="preserve"> балок, боковых рам, корпусов автосцепки, поглощающих аппаратов, тяговых хомутов и т.д.), Подрядчик осуществляет замену запасных частей, узлов и деталей из представленных для этих целей Заказчиком или с согласия Заказчика из оборотного запаса Подрядчика по стоимости, установленной в Приложении №2 к настоящему договору.</w:t>
            </w:r>
          </w:p>
          <w:p w14:paraId="00DD306B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Подрядчик в течение 1 (одного) рабочего дня обязан проинформировать Заказчика о наличии имеющихся в оборотном запасе исправных запасных частей,  узлов и деталей по электронной, телефонной, факсимильной связи, либо иным доступным способом, Заказчик, в свою очередь, в течение 1 (одного) рабочего дня обязан направить письменный ответ о  согласии на установку на вагон годных узлов и деталей Подрядчика или отсутствии такого согласия. В случае если Заказчик в течение установленного договором срока не предоставит Подрядчику ответ на предложение об установке узлов и деталей из оборотного запаса Подрядчика, Подрядчик вправе </w:t>
            </w:r>
            <w:proofErr w:type="spellStart"/>
            <w:r w:rsidRPr="008964DD">
              <w:rPr>
                <w:rFonts w:cs="Times New Roman"/>
              </w:rPr>
              <w:t>пр</w:t>
            </w:r>
            <w:proofErr w:type="spellEnd"/>
            <w:r w:rsidRPr="008964DD">
              <w:rPr>
                <w:rFonts w:cs="Times New Roman"/>
                <w:lang w:val="kk-KZ"/>
              </w:rPr>
              <w:t>о</w:t>
            </w:r>
            <w:r w:rsidRPr="008964DD">
              <w:rPr>
                <w:rFonts w:cs="Times New Roman"/>
              </w:rPr>
              <w:t>извести такую замену с выставлением Заказчику счета на оплату замененных запасных частей,  узлов и деталей.</w:t>
            </w:r>
          </w:p>
          <w:p w14:paraId="40971FE9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lastRenderedPageBreak/>
              <w:t>Запасные части,  узлы и детали</w:t>
            </w:r>
            <w:r w:rsidRPr="008964DD" w:rsidDel="00AE41EB">
              <w:rPr>
                <w:rFonts w:cs="Times New Roman"/>
              </w:rPr>
              <w:t xml:space="preserve"> </w:t>
            </w:r>
            <w:r w:rsidRPr="008964DD">
              <w:rPr>
                <w:rFonts w:cs="Times New Roman"/>
              </w:rPr>
              <w:t>вагона, указанные в приложении №2, не включаются в стоимость работы по ремонту.</w:t>
            </w:r>
          </w:p>
          <w:p w14:paraId="00AFF97A" w14:textId="77777777" w:rsidR="009C3CC9" w:rsidRPr="008964DD" w:rsidRDefault="009C3CC9" w:rsidP="008964DD">
            <w:pPr>
              <w:jc w:val="both"/>
              <w:rPr>
                <w:rFonts w:cs="Times New Roman"/>
                <w:lang w:val="kk-KZ"/>
              </w:rPr>
            </w:pPr>
            <w:r w:rsidRPr="008964DD">
              <w:rPr>
                <w:rFonts w:cs="Times New Roman"/>
              </w:rPr>
              <w:t xml:space="preserve">При отказе Заказчика от установки запасных частей,   узлов и деталей из оборотного запаса Подрядчика, Заказчик обязуется предоставить их не позже трех календарных дней с момента отбраковки  узлов и деталей вагона Подрядчиком, при этом срок ремонтных работ, установленный п. 5.1. настоящего договора прерывается на время поставки узлов и деталей Заказчиком. По соглашению сторон, в каждом отдельном случае срок установленный настоящим пунктом договора может быть изменен. В случае если Заказчик не предоставит  запасные части,  узлы и детали для  замены отбракованных, в </w:t>
            </w:r>
            <w:proofErr w:type="spellStart"/>
            <w:r w:rsidRPr="008964DD">
              <w:rPr>
                <w:rFonts w:cs="Times New Roman"/>
              </w:rPr>
              <w:t>вышеустановленный</w:t>
            </w:r>
            <w:proofErr w:type="spellEnd"/>
            <w:r w:rsidRPr="008964DD">
              <w:rPr>
                <w:rFonts w:cs="Times New Roman"/>
              </w:rPr>
              <w:t xml:space="preserve"> срок, Подрядчик вправе требовать оплаты стоимости простоя вагонов на </w:t>
            </w:r>
            <w:proofErr w:type="spellStart"/>
            <w:r w:rsidRPr="008964DD">
              <w:rPr>
                <w:rFonts w:cs="Times New Roman"/>
              </w:rPr>
              <w:t>тракционных</w:t>
            </w:r>
            <w:proofErr w:type="spellEnd"/>
            <w:r w:rsidRPr="008964DD">
              <w:rPr>
                <w:rFonts w:cs="Times New Roman"/>
              </w:rPr>
              <w:t xml:space="preserve"> путях Подрядчика, по стоимости простоя вагонов согласно Приложение №3.  Предоставленные Заказчиком узлы и детали должны полностью </w:t>
            </w:r>
            <w:proofErr w:type="spellStart"/>
            <w:r w:rsidRPr="008964DD">
              <w:rPr>
                <w:rFonts w:cs="Times New Roman"/>
              </w:rPr>
              <w:t>соответ</w:t>
            </w:r>
            <w:proofErr w:type="spellEnd"/>
            <w:r w:rsidRPr="008964DD">
              <w:rPr>
                <w:rFonts w:cs="Times New Roman"/>
                <w:lang w:val="kk-KZ"/>
              </w:rPr>
              <w:t>ст</w:t>
            </w:r>
            <w:proofErr w:type="spellStart"/>
            <w:r w:rsidRPr="008964DD">
              <w:rPr>
                <w:rFonts w:cs="Times New Roman"/>
              </w:rPr>
              <w:t>вовать</w:t>
            </w:r>
            <w:proofErr w:type="spellEnd"/>
            <w:r w:rsidRPr="008964DD">
              <w:rPr>
                <w:rFonts w:cs="Times New Roman"/>
              </w:rPr>
              <w:t xml:space="preserve"> установленным нормам и требованиям, в подтверждение чего, Заказчик обязан предоставить </w:t>
            </w:r>
            <w:proofErr w:type="spellStart"/>
            <w:r w:rsidRPr="008964DD">
              <w:rPr>
                <w:rFonts w:cs="Times New Roman"/>
              </w:rPr>
              <w:t>соответ</w:t>
            </w:r>
            <w:proofErr w:type="spellEnd"/>
            <w:r w:rsidRPr="008964DD">
              <w:rPr>
                <w:rFonts w:cs="Times New Roman"/>
                <w:lang w:val="kk-KZ"/>
              </w:rPr>
              <w:t>с</w:t>
            </w:r>
            <w:proofErr w:type="spellStart"/>
            <w:r w:rsidRPr="008964DD">
              <w:rPr>
                <w:rFonts w:cs="Times New Roman"/>
              </w:rPr>
              <w:t>вующий</w:t>
            </w:r>
            <w:proofErr w:type="spellEnd"/>
            <w:r w:rsidRPr="008964DD">
              <w:rPr>
                <w:rFonts w:cs="Times New Roman"/>
              </w:rPr>
              <w:t xml:space="preserve"> сертификат качества (при предоставлении новых запасных частей,   узлов и деталей). </w:t>
            </w:r>
          </w:p>
          <w:p w14:paraId="7A02755D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  <w:spacing w:val="-4"/>
              </w:rPr>
              <w:t>Стоимость</w:t>
            </w:r>
            <w:r w:rsidRPr="008964DD">
              <w:rPr>
                <w:rFonts w:cs="Times New Roman"/>
              </w:rPr>
              <w:t xml:space="preserve"> запасных частей,  </w:t>
            </w:r>
            <w:r w:rsidRPr="008964DD">
              <w:rPr>
                <w:rFonts w:cs="Times New Roman"/>
                <w:spacing w:val="-4"/>
              </w:rPr>
              <w:t xml:space="preserve"> узлов и деталей собственности Подрядчика, используемых при замене неисправных </w:t>
            </w:r>
            <w:r w:rsidRPr="008964DD">
              <w:rPr>
                <w:rFonts w:cs="Times New Roman"/>
              </w:rPr>
              <w:t xml:space="preserve"> запасных частей,  </w:t>
            </w:r>
            <w:r w:rsidRPr="008964DD">
              <w:rPr>
                <w:rFonts w:cs="Times New Roman"/>
                <w:spacing w:val="-4"/>
              </w:rPr>
              <w:t>узлов и деталей  грузового вагона,</w:t>
            </w:r>
            <w:r w:rsidRPr="008964DD">
              <w:rPr>
                <w:rFonts w:cs="Times New Roman"/>
              </w:rPr>
              <w:t xml:space="preserve"> а также в случае изменения цен на отдельные ремонтные работы и услуги,</w:t>
            </w:r>
            <w:r w:rsidRPr="008964DD">
              <w:rPr>
                <w:rFonts w:cs="Times New Roman"/>
                <w:spacing w:val="-4"/>
              </w:rPr>
              <w:t xml:space="preserve"> может быть пересмотрена в связи с изменением цен, путем подписания Сторонами дополнительного соглашения к настоящему договору.</w:t>
            </w:r>
          </w:p>
          <w:p w14:paraId="4B5D6BE5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случае изменения стоимости  запасных частей,  </w:t>
            </w:r>
            <w:r w:rsidRPr="008964DD">
              <w:rPr>
                <w:rFonts w:eastAsia="Calibri" w:cs="Times New Roman"/>
              </w:rPr>
              <w:t xml:space="preserve">узлов и деталей вагона, </w:t>
            </w:r>
            <w:r w:rsidRPr="008964DD">
              <w:rPr>
                <w:rFonts w:cs="Times New Roman"/>
                <w:bCs/>
              </w:rPr>
              <w:t xml:space="preserve">стоимость которых не учтена в работах по замене забракованных запчастей на новые или бывшие в употреблении собственности Подрядчика (Приложение №2), </w:t>
            </w:r>
            <w:r w:rsidRPr="008964DD">
              <w:rPr>
                <w:rFonts w:eastAsia="Calibri" w:cs="Times New Roman"/>
              </w:rPr>
              <w:t>Подрядчик направляет Заказчику письменное уведомление об изменении установленной цены</w:t>
            </w:r>
            <w:r w:rsidRPr="008964DD">
              <w:rPr>
                <w:rFonts w:cs="Times New Roman"/>
              </w:rPr>
              <w:t xml:space="preserve"> посредством факсимильной или электронной связи и одновременно направляет Заказчику  соответствующее дополнительное соглашение</w:t>
            </w:r>
            <w:r w:rsidRPr="008964DD">
              <w:rPr>
                <w:rFonts w:eastAsia="Calibri" w:cs="Times New Roman"/>
              </w:rPr>
              <w:t xml:space="preserve">. В течение 3 (трех) календарных дней с даты получения Заказчик </w:t>
            </w:r>
            <w:r w:rsidRPr="008964DD">
              <w:rPr>
                <w:rFonts w:cs="Times New Roman"/>
              </w:rPr>
              <w:t>подписывает</w:t>
            </w:r>
            <w:r w:rsidRPr="008964DD">
              <w:rPr>
                <w:rFonts w:eastAsia="Calibri" w:cs="Times New Roman"/>
              </w:rPr>
              <w:t xml:space="preserve"> дополнительное соглашение об изменении стоимости запасных частей и возвращает его Подрядчику.</w:t>
            </w:r>
          </w:p>
          <w:p w14:paraId="5A00FFFD" w14:textId="77777777" w:rsidR="009C3CC9" w:rsidRPr="008964DD" w:rsidRDefault="009C3CC9" w:rsidP="008964DD">
            <w:pPr>
              <w:spacing w:before="6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При несогласии Заказчика с изменением цен на запасные части,   </w:t>
            </w:r>
            <w:r w:rsidRPr="008964DD">
              <w:rPr>
                <w:rFonts w:eastAsia="Calibri" w:cs="Times New Roman"/>
              </w:rPr>
              <w:t>узлы и детали</w:t>
            </w:r>
            <w:r w:rsidRPr="008964DD">
              <w:rPr>
                <w:rFonts w:cs="Times New Roman"/>
              </w:rPr>
              <w:t xml:space="preserve"> и </w:t>
            </w:r>
            <w:proofErr w:type="spellStart"/>
            <w:r w:rsidRPr="008964DD">
              <w:rPr>
                <w:rFonts w:cs="Times New Roman"/>
              </w:rPr>
              <w:t>неподписании</w:t>
            </w:r>
            <w:proofErr w:type="spellEnd"/>
            <w:r w:rsidRPr="008964DD">
              <w:rPr>
                <w:rFonts w:cs="Times New Roman"/>
              </w:rPr>
              <w:t xml:space="preserve"> дополнительного соглашения в установленный срок с даты получения уведомления об изменении цен, Подрядчик вправе приостановить ремонт вагонов</w:t>
            </w:r>
            <w:r w:rsidRPr="008964DD">
              <w:rPr>
                <w:rFonts w:eastAsia="Calibri" w:cs="Times New Roman"/>
              </w:rPr>
              <w:t xml:space="preserve">, а Заказчик </w:t>
            </w:r>
            <w:r w:rsidRPr="008964DD">
              <w:rPr>
                <w:rFonts w:cs="Times New Roman"/>
              </w:rPr>
              <w:t xml:space="preserve">обязан в течение 3 (трех) календарных дней с даты получения соответствующего уведомления предоставить Подрядчику заявку об отправке грузового вагона, либо обеспечить наличие железнодорожной транспортной накладной на отправку грузового вагона в указанный Заказчиком адрес. </w:t>
            </w:r>
            <w:r w:rsidRPr="008964DD">
              <w:rPr>
                <w:rFonts w:eastAsia="Calibri" w:cs="Times New Roman"/>
              </w:rPr>
              <w:t xml:space="preserve">В случае </w:t>
            </w:r>
            <w:proofErr w:type="spellStart"/>
            <w:r w:rsidRPr="008964DD">
              <w:rPr>
                <w:rFonts w:eastAsia="Calibri" w:cs="Times New Roman"/>
              </w:rPr>
              <w:t>неотправки</w:t>
            </w:r>
            <w:proofErr w:type="spellEnd"/>
            <w:r w:rsidRPr="008964DD">
              <w:rPr>
                <w:rFonts w:eastAsia="Calibri" w:cs="Times New Roman"/>
              </w:rPr>
              <w:t xml:space="preserve"> грузового вагона Заказчиком или не представления Заказчиком </w:t>
            </w:r>
            <w:r w:rsidRPr="008964DD">
              <w:rPr>
                <w:rFonts w:cs="Times New Roman"/>
              </w:rPr>
              <w:t xml:space="preserve">железнодорожной транспортной накладной </w:t>
            </w:r>
            <w:r w:rsidRPr="008964DD">
              <w:rPr>
                <w:rFonts w:eastAsia="Calibri" w:cs="Times New Roman"/>
              </w:rPr>
              <w:t>в течение 3 (трех) календарных дней с даты получения соответствующего уведомления об изменении цен, Заказчик обязан возместить Подрядчику все расходы, связанные с простоем грузовых вагонов на путях Подрядчика.</w:t>
            </w:r>
          </w:p>
          <w:p w14:paraId="736977E8" w14:textId="77777777" w:rsidR="009C3CC9" w:rsidRPr="008964DD" w:rsidRDefault="009C3CC9" w:rsidP="008964DD">
            <w:pPr>
              <w:spacing w:before="6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При несогласии Заказчика с изменением цен на работы и услуги, запасные части,</w:t>
            </w:r>
            <w:r w:rsidRPr="008964DD">
              <w:rPr>
                <w:rFonts w:eastAsia="Calibri" w:cs="Times New Roman"/>
              </w:rPr>
              <w:t xml:space="preserve"> узлы и детали,</w:t>
            </w:r>
            <w:r w:rsidRPr="008964DD">
              <w:rPr>
                <w:rFonts w:cs="Times New Roman"/>
              </w:rPr>
              <w:t xml:space="preserve">  Подрядчик вправе досрочно расторгнуть договор в порядке, предусмотренном п.10.1. договора.</w:t>
            </w:r>
          </w:p>
          <w:p w14:paraId="3029E7CF" w14:textId="77777777" w:rsidR="009C3CC9" w:rsidRPr="008964DD" w:rsidRDefault="009C3CC9" w:rsidP="008964DD">
            <w:pPr>
              <w:numPr>
                <w:ilvl w:val="1"/>
                <w:numId w:val="3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Стороны осуществляют сверку расчетов в следующем порядке: ежеквартально, не позднее 10-го числа месяца, следующего за отчетным кварталом, Подрядчик направляет Заказчику акт сверки взаимных расчетов, а Заказчик в течение трех рабочих дней с момента получения акта сверки и при отсутствии возражении, должен подписать его и выслать в адрес Подрядчика. Акт сверки должен быть подписан первым руководителем и главным бухгалтером Заказчика с указанием их ФИО. При наличии возражении по акту сверки, Заказчик должен направить в срок, указанный в настоящем пункте, мотивированное возражение по акту сверки.</w:t>
            </w:r>
          </w:p>
          <w:p w14:paraId="52AEB2A9" w14:textId="77777777" w:rsidR="00070345" w:rsidRPr="008964DD" w:rsidRDefault="00070345" w:rsidP="008964DD">
            <w:pPr>
              <w:spacing w:before="60"/>
              <w:jc w:val="both"/>
              <w:rPr>
                <w:rFonts w:cs="Times New Roman"/>
              </w:rPr>
            </w:pPr>
          </w:p>
          <w:p w14:paraId="1308DBA8" w14:textId="77777777" w:rsidR="009C3CC9" w:rsidRPr="008964DD" w:rsidRDefault="009C3CC9" w:rsidP="008964DD">
            <w:pPr>
              <w:numPr>
                <w:ilvl w:val="0"/>
                <w:numId w:val="6"/>
              </w:numPr>
              <w:tabs>
                <w:tab w:val="left" w:pos="709"/>
                <w:tab w:val="left" w:pos="7620"/>
              </w:tabs>
              <w:jc w:val="center"/>
              <w:rPr>
                <w:rFonts w:cs="Times New Roman"/>
                <w:b/>
                <w:lang w:val="en-US"/>
              </w:rPr>
            </w:pPr>
            <w:r w:rsidRPr="008964DD">
              <w:rPr>
                <w:rFonts w:cs="Times New Roman"/>
                <w:b/>
              </w:rPr>
              <w:t>СРОКИ ВЫПОЛНЕНИЯ РАБОТ</w:t>
            </w:r>
          </w:p>
          <w:p w14:paraId="55DF82D6" w14:textId="77777777" w:rsidR="009C3CC9" w:rsidRPr="008964DD" w:rsidRDefault="009C3CC9" w:rsidP="008964DD">
            <w:pPr>
              <w:tabs>
                <w:tab w:val="left" w:pos="709"/>
                <w:tab w:val="left" w:pos="7620"/>
              </w:tabs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Подрядчик приступает к выполнению работ по каждой фактически принятой партии с момента выполнения обязательства предусмотренного </w:t>
            </w:r>
            <w:proofErr w:type="spellStart"/>
            <w:r w:rsidRPr="008964DD">
              <w:rPr>
                <w:rFonts w:cs="Times New Roman"/>
              </w:rPr>
              <w:t>п.п</w:t>
            </w:r>
            <w:proofErr w:type="spellEnd"/>
            <w:r w:rsidRPr="008964DD">
              <w:rPr>
                <w:rFonts w:cs="Times New Roman"/>
              </w:rPr>
              <w:t>. 1 п. 4.3. настоящего договора.</w:t>
            </w:r>
          </w:p>
          <w:p w14:paraId="7AAB3E87" w14:textId="77777777" w:rsidR="009C3CC9" w:rsidRPr="008964DD" w:rsidRDefault="009C3CC9" w:rsidP="008964DD">
            <w:pPr>
              <w:numPr>
                <w:ilvl w:val="1"/>
                <w:numId w:val="1"/>
              </w:numPr>
              <w:tabs>
                <w:tab w:val="clear" w:pos="720"/>
              </w:tabs>
              <w:spacing w:before="60"/>
              <w:ind w:left="567" w:hanging="567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Срок выполнения комплекса ремонтных работ (в условиях депо):</w:t>
            </w:r>
          </w:p>
          <w:p w14:paraId="168ACBBD" w14:textId="77777777" w:rsidR="009C3CC9" w:rsidRPr="008964DD" w:rsidRDefault="009C3CC9" w:rsidP="008964DD">
            <w:pPr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деповский ремонт одного вагона – 36 часов;</w:t>
            </w:r>
          </w:p>
          <w:p w14:paraId="65B6CD87" w14:textId="77777777" w:rsidR="009C3CC9" w:rsidRPr="008964DD" w:rsidRDefault="009C3CC9" w:rsidP="008964DD">
            <w:pPr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капитальный ремонт одного вагона – 5,5 суток. </w:t>
            </w:r>
          </w:p>
          <w:p w14:paraId="30F792E7" w14:textId="77777777" w:rsidR="009C3CC9" w:rsidRPr="008964DD" w:rsidRDefault="009C3CC9" w:rsidP="008964DD">
            <w:pPr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текущий </w:t>
            </w:r>
            <w:proofErr w:type="spellStart"/>
            <w:r w:rsidRPr="008964DD">
              <w:rPr>
                <w:rFonts w:cs="Times New Roman"/>
              </w:rPr>
              <w:t>отцепочный</w:t>
            </w:r>
            <w:proofErr w:type="spellEnd"/>
            <w:r w:rsidRPr="008964DD">
              <w:rPr>
                <w:rFonts w:cs="Times New Roman"/>
              </w:rPr>
              <w:t xml:space="preserve"> ремонт и ремонт запасных частей – по согласованию сторон.</w:t>
            </w:r>
          </w:p>
          <w:p w14:paraId="24CB801C" w14:textId="77777777" w:rsidR="009C3CC9" w:rsidRPr="008964DD" w:rsidRDefault="009C3CC9" w:rsidP="008964DD">
            <w:pPr>
              <w:spacing w:before="60"/>
              <w:ind w:firstLine="567"/>
              <w:jc w:val="both"/>
              <w:rPr>
                <w:rFonts w:cs="Times New Roman"/>
                <w:lang w:val="kk-KZ"/>
              </w:rPr>
            </w:pPr>
            <w:r w:rsidRPr="008964DD">
              <w:rPr>
                <w:rFonts w:cs="Times New Roman"/>
              </w:rPr>
              <w:t xml:space="preserve">Срок выполнения ремонтных работ по каждому вагону определяется на основании акта формы ВУ-36. </w:t>
            </w:r>
          </w:p>
          <w:p w14:paraId="2DFE83FF" w14:textId="77777777" w:rsidR="009C3CC9" w:rsidRPr="008964DD" w:rsidRDefault="009C3CC9" w:rsidP="008964DD">
            <w:pPr>
              <w:numPr>
                <w:ilvl w:val="1"/>
                <w:numId w:val="1"/>
              </w:numPr>
              <w:tabs>
                <w:tab w:val="clear" w:pos="720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lastRenderedPageBreak/>
              <w:t>Отсчет срока выполнения работ начинается с момента постановки вагона в цех на ремонтную позицию и завершается с момента выпуска вагона с цеха.</w:t>
            </w:r>
          </w:p>
          <w:p w14:paraId="181A8E9A" w14:textId="77777777" w:rsidR="009C3CC9" w:rsidRPr="008964DD" w:rsidRDefault="009C3CC9" w:rsidP="008964DD">
            <w:pPr>
              <w:numPr>
                <w:ilvl w:val="1"/>
                <w:numId w:val="1"/>
              </w:numPr>
              <w:shd w:val="clear" w:color="auto" w:fill="FFFFFF"/>
              <w:tabs>
                <w:tab w:val="clear" w:pos="720"/>
                <w:tab w:val="num" w:pos="567"/>
              </w:tabs>
              <w:spacing w:before="14"/>
              <w:ind w:left="0" w:firstLine="0"/>
              <w:jc w:val="both"/>
              <w:rPr>
                <w:rFonts w:cs="Times New Roman"/>
                <w:spacing w:val="-4"/>
              </w:rPr>
            </w:pPr>
            <w:r w:rsidRPr="008964DD">
              <w:rPr>
                <w:rFonts w:cs="Times New Roman"/>
                <w:spacing w:val="-4"/>
              </w:rPr>
              <w:t xml:space="preserve">При проведении работ по текущему ремонту вагонов в филиалах Подрядчика по ст. Доссор и по ст. Кульсары, в случае необходимости ремонта принадлежащих Заказчику неисправных  </w:t>
            </w:r>
            <w:proofErr w:type="spellStart"/>
            <w:r w:rsidRPr="008964DD">
              <w:rPr>
                <w:rFonts w:cs="Times New Roman"/>
                <w:spacing w:val="-4"/>
              </w:rPr>
              <w:t>ремонтопригодных</w:t>
            </w:r>
            <w:proofErr w:type="spellEnd"/>
            <w:r w:rsidRPr="008964DD">
              <w:rPr>
                <w:rFonts w:cs="Times New Roman"/>
                <w:spacing w:val="-4"/>
              </w:rPr>
              <w:t xml:space="preserve"> запасных частей в вагоноремонтном депо Подрядчика (г. Атырау), срок работ продлевается на срок ожидания отремонтированных запасных частей из ремонта.</w:t>
            </w:r>
          </w:p>
          <w:p w14:paraId="4DDD6FEE" w14:textId="77777777" w:rsidR="00070345" w:rsidRPr="008964DD" w:rsidRDefault="00070345" w:rsidP="008964DD">
            <w:pPr>
              <w:shd w:val="clear" w:color="auto" w:fill="FFFFFF"/>
              <w:spacing w:before="14"/>
              <w:jc w:val="both"/>
              <w:rPr>
                <w:rFonts w:cs="Times New Roman"/>
                <w:spacing w:val="-4"/>
              </w:rPr>
            </w:pPr>
          </w:p>
          <w:p w14:paraId="431BC9F6" w14:textId="77777777" w:rsidR="009C3CC9" w:rsidRPr="008964DD" w:rsidRDefault="009C3CC9" w:rsidP="008964DD">
            <w:pPr>
              <w:numPr>
                <w:ilvl w:val="0"/>
                <w:numId w:val="17"/>
              </w:numPr>
              <w:tabs>
                <w:tab w:val="left" w:pos="709"/>
              </w:tabs>
              <w:jc w:val="center"/>
              <w:rPr>
                <w:rFonts w:cs="Times New Roman"/>
                <w:b/>
                <w:lang w:val="en-US"/>
              </w:rPr>
            </w:pPr>
            <w:r w:rsidRPr="008964DD">
              <w:rPr>
                <w:rFonts w:cs="Times New Roman"/>
                <w:b/>
              </w:rPr>
              <w:t>ПРАВА И ОБЯЗАННОСТИ СТОРОН</w:t>
            </w:r>
          </w:p>
          <w:p w14:paraId="1C1FCDAB" w14:textId="77777777" w:rsidR="009C3CC9" w:rsidRPr="008964DD" w:rsidRDefault="009C3CC9" w:rsidP="008964DD">
            <w:pPr>
              <w:numPr>
                <w:ilvl w:val="1"/>
                <w:numId w:val="8"/>
              </w:numPr>
              <w:tabs>
                <w:tab w:val="clear" w:pos="720"/>
                <w:tab w:val="left" w:pos="567"/>
              </w:tabs>
              <w:spacing w:before="60"/>
              <w:ind w:left="567" w:hanging="567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Подрядчик обязан:</w:t>
            </w:r>
          </w:p>
          <w:p w14:paraId="0B21D0CC" w14:textId="77777777" w:rsidR="009C3CC9" w:rsidRPr="008964DD" w:rsidRDefault="009C3CC9" w:rsidP="008964DD">
            <w:pPr>
              <w:numPr>
                <w:ilvl w:val="2"/>
                <w:numId w:val="8"/>
              </w:numPr>
              <w:tabs>
                <w:tab w:val="left" w:pos="322"/>
              </w:tabs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Обеспечить качественное выполнение комплекса ремонтных работ, в соответствии с Руководством по капитальному ремонту грузовых вагонов №168</w:t>
            </w:r>
            <w:r w:rsidR="00B7517D" w:rsidRPr="008964DD">
              <w:rPr>
                <w:rFonts w:cs="Times New Roman"/>
              </w:rPr>
              <w:t>-2017</w:t>
            </w:r>
            <w:r w:rsidRPr="008964DD">
              <w:rPr>
                <w:rFonts w:cs="Times New Roman"/>
              </w:rPr>
              <w:t xml:space="preserve">, </w:t>
            </w:r>
            <w:proofErr w:type="spellStart"/>
            <w:r w:rsidRPr="008964DD">
              <w:rPr>
                <w:rFonts w:cs="Times New Roman"/>
              </w:rPr>
              <w:t>утвержденым</w:t>
            </w:r>
            <w:proofErr w:type="spellEnd"/>
            <w:r w:rsidRPr="008964DD">
              <w:rPr>
                <w:rFonts w:cs="Times New Roman"/>
              </w:rPr>
              <w:t xml:space="preserve"> на 54 заседании Совета </w:t>
            </w:r>
            <w:proofErr w:type="spellStart"/>
            <w:r w:rsidRPr="008964DD">
              <w:rPr>
                <w:rFonts w:cs="Times New Roman"/>
              </w:rPr>
              <w:t>ж.д</w:t>
            </w:r>
            <w:proofErr w:type="spellEnd"/>
            <w:r w:rsidRPr="008964DD">
              <w:rPr>
                <w:rFonts w:cs="Times New Roman"/>
              </w:rPr>
              <w:t xml:space="preserve">. </w:t>
            </w:r>
            <w:proofErr w:type="spellStart"/>
            <w:r w:rsidRPr="008964DD">
              <w:rPr>
                <w:rFonts w:cs="Times New Roman"/>
              </w:rPr>
              <w:t>транспорта;с</w:t>
            </w:r>
            <w:proofErr w:type="spellEnd"/>
            <w:r w:rsidRPr="008964DD">
              <w:rPr>
                <w:rFonts w:cs="Times New Roman"/>
              </w:rPr>
              <w:t xml:space="preserve"> Руководством по деповскому ремонту грузовых вагонов  №169</w:t>
            </w:r>
            <w:r w:rsidR="00B7517D" w:rsidRPr="008964DD">
              <w:rPr>
                <w:rFonts w:cs="Times New Roman"/>
              </w:rPr>
              <w:t>-2017</w:t>
            </w:r>
            <w:r w:rsidRPr="008964DD">
              <w:rPr>
                <w:rFonts w:cs="Times New Roman"/>
              </w:rPr>
              <w:t>; Руководящим документом по ремонту и техническому обслуживанию колесных пар с буксовыми узлами грузовых вагонов магистральных железных дорог колеи 1520 (1524) мм, РД ВНИИЖТ 27.05.01-2017.</w:t>
            </w:r>
          </w:p>
          <w:p w14:paraId="2B53D403" w14:textId="77777777" w:rsidR="009C3CC9" w:rsidRPr="008964DD" w:rsidRDefault="009C3CC9" w:rsidP="008964DD">
            <w:pPr>
              <w:numPr>
                <w:ilvl w:val="2"/>
                <w:numId w:val="8"/>
              </w:numPr>
              <w:tabs>
                <w:tab w:val="clear" w:pos="720"/>
                <w:tab w:val="left" w:pos="322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Выполнить комплекс ремонтных работ в установленные сроки;</w:t>
            </w:r>
          </w:p>
          <w:p w14:paraId="49F94FE1" w14:textId="77777777" w:rsidR="009C3CC9" w:rsidRPr="008964DD" w:rsidRDefault="009C3CC9" w:rsidP="008964DD">
            <w:pPr>
              <w:numPr>
                <w:ilvl w:val="2"/>
                <w:numId w:val="8"/>
              </w:numPr>
              <w:tabs>
                <w:tab w:val="clear" w:pos="720"/>
                <w:tab w:val="left" w:pos="567"/>
              </w:tabs>
              <w:spacing w:before="60"/>
              <w:ind w:left="567" w:hanging="567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 каждой партией выпускаемых с ремонта вагонов, направлять Заказчику почтой следующие документы:</w:t>
            </w:r>
          </w:p>
          <w:p w14:paraId="7C7A4DF1" w14:textId="77777777" w:rsidR="009C3CC9" w:rsidRPr="008964DD" w:rsidRDefault="009C3CC9" w:rsidP="008964DD">
            <w:pPr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Акт на выбраковку негодных запасных частей, деталей к дефектной ведомости (ВУ-22) с отражением наименования запасных частей, их количества;</w:t>
            </w:r>
          </w:p>
          <w:p w14:paraId="7B0D0345" w14:textId="77777777" w:rsidR="009C3CC9" w:rsidRPr="008964DD" w:rsidRDefault="009C3CC9" w:rsidP="008964DD">
            <w:pPr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Справку о состоянии колесных пар, выкатываемых из-под вагонов и поступающих в ремонт с отражением параметров колесной пары (толщина обода, гребня колесной пары и т.д.), номерной список выкатываемых и подкатываемых колесных пар (включая колесные пары со сменной элементов);</w:t>
            </w:r>
          </w:p>
          <w:p w14:paraId="3D435D7C" w14:textId="77777777" w:rsidR="009C3CC9" w:rsidRPr="008964DD" w:rsidRDefault="009C3CC9" w:rsidP="008964DD">
            <w:pPr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Уведомление по форме ВУ–36, ВУ–22; акт выполненных работ, Акт ВУ-19 (при подготовке вагонов  Подрядчиком с привлечением третьего лица).</w:t>
            </w:r>
          </w:p>
          <w:p w14:paraId="5C663BC8" w14:textId="77777777" w:rsidR="009C3CC9" w:rsidRPr="008964DD" w:rsidRDefault="009C3CC9" w:rsidP="008964DD">
            <w:pPr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Копию ЖД накладной на отправление и при необходимости документы, подтверждающие расходы на отправление.</w:t>
            </w:r>
          </w:p>
          <w:p w14:paraId="59104A69" w14:textId="77777777" w:rsidR="009C3CC9" w:rsidRPr="008964DD" w:rsidRDefault="009C3CC9" w:rsidP="008964DD">
            <w:pPr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Счет фактура</w:t>
            </w:r>
          </w:p>
          <w:p w14:paraId="6103876B" w14:textId="77777777" w:rsidR="009C3CC9" w:rsidRPr="008964DD" w:rsidRDefault="009C3CC9" w:rsidP="008964DD">
            <w:pPr>
              <w:numPr>
                <w:ilvl w:val="2"/>
                <w:numId w:val="8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  <w:spacing w:val="-4"/>
              </w:rPr>
              <w:t>Предоставить гарантию на фактически проведенные Подрядчиком работы до следующего планового ремонта грузового вагона, начиная с даты оформления уведомления формы ВУ-36. Подрядчик не предоставляет гарантию по случаям технических неисправностей узлов и деталей вагона, если возникновение указанных неисправностей не связано с проведенными им работами.</w:t>
            </w:r>
          </w:p>
          <w:p w14:paraId="5F6EF593" w14:textId="77777777" w:rsidR="009C3CC9" w:rsidRPr="008964DD" w:rsidRDefault="009C3CC9" w:rsidP="008964DD">
            <w:pPr>
              <w:numPr>
                <w:ilvl w:val="2"/>
                <w:numId w:val="8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течение гарантийного срока, установленного п.6.1.4. настоящего договора, устранить обнаруженные в процессе эксплуатации недостатки и дефекты произведенного ремонта, за свой счет и в сроки, по согласованию с Заказчиком, если такие недостатки и дефекты не возникли в результате нарушения норм эксплуатации вагонов. </w:t>
            </w:r>
          </w:p>
          <w:p w14:paraId="3ED00336" w14:textId="77777777" w:rsidR="009C3CC9" w:rsidRPr="008964DD" w:rsidRDefault="009C3CC9" w:rsidP="008964DD">
            <w:pPr>
              <w:spacing w:before="60"/>
              <w:ind w:left="38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Гарантия не распространяется на быстроизнашивающиеся детали и </w:t>
            </w:r>
            <w:proofErr w:type="gramStart"/>
            <w:r w:rsidRPr="008964DD">
              <w:rPr>
                <w:rFonts w:cs="Times New Roman"/>
              </w:rPr>
              <w:t>материалы</w:t>
            </w:r>
            <w:proofErr w:type="gramEnd"/>
            <w:r w:rsidRPr="008964DD">
              <w:rPr>
                <w:rFonts w:cs="Times New Roman"/>
              </w:rPr>
              <w:t xml:space="preserve"> на которые нормативными техническими актами не </w:t>
            </w:r>
            <w:proofErr w:type="spellStart"/>
            <w:r w:rsidRPr="008964DD">
              <w:rPr>
                <w:rFonts w:cs="Times New Roman"/>
              </w:rPr>
              <w:t>устанволен</w:t>
            </w:r>
            <w:proofErr w:type="spellEnd"/>
            <w:r w:rsidRPr="008964DD">
              <w:rPr>
                <w:rFonts w:cs="Times New Roman"/>
              </w:rPr>
              <w:t xml:space="preserve"> гарантийный срок либо срок службы которых меньше гарантийного срока на выполненные работы;</w:t>
            </w:r>
          </w:p>
          <w:p w14:paraId="4D17FD4B" w14:textId="77777777" w:rsidR="009C3CC9" w:rsidRPr="008964DD" w:rsidRDefault="009C3CC9" w:rsidP="008964DD">
            <w:pPr>
              <w:numPr>
                <w:ilvl w:val="2"/>
                <w:numId w:val="8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По требованию Заказчика предоставить документы, подтверждающие качество, применяемых при выполнении ремонта </w:t>
            </w:r>
            <w:r w:rsidR="00FA2380" w:rsidRPr="008964DD">
              <w:rPr>
                <w:rFonts w:cs="Times New Roman"/>
              </w:rPr>
              <w:t xml:space="preserve">новых </w:t>
            </w:r>
            <w:r w:rsidRPr="008964DD">
              <w:rPr>
                <w:rFonts w:cs="Times New Roman"/>
              </w:rPr>
              <w:t xml:space="preserve">материалов и </w:t>
            </w:r>
            <w:r w:rsidRPr="008964DD">
              <w:rPr>
                <w:rFonts w:eastAsia="Calibri" w:cs="Times New Roman"/>
              </w:rPr>
              <w:t>запасных частей</w:t>
            </w:r>
            <w:r w:rsidR="00FA2380" w:rsidRPr="008964DD">
              <w:rPr>
                <w:rFonts w:eastAsia="Calibri" w:cs="Times New Roman"/>
              </w:rPr>
              <w:t>.</w:t>
            </w:r>
          </w:p>
          <w:p w14:paraId="2C5CF572" w14:textId="77777777" w:rsidR="009C3CC9" w:rsidRPr="008964DD" w:rsidRDefault="009C3CC9" w:rsidP="008964DD">
            <w:pPr>
              <w:numPr>
                <w:ilvl w:val="2"/>
                <w:numId w:val="8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Обеспечить охрану вагонов и нести все риски, связанные с их гибелью или повреждением, с момента прибытия вагонов на территорию Подрядчика для проведения работ и до момента отправления вагонов с территории Подрядчика.</w:t>
            </w:r>
          </w:p>
          <w:p w14:paraId="0540F008" w14:textId="77777777" w:rsidR="009C3CC9" w:rsidRPr="008964DD" w:rsidRDefault="009C3CC9" w:rsidP="008964DD">
            <w:pPr>
              <w:numPr>
                <w:ilvl w:val="2"/>
                <w:numId w:val="8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Предоставлять информацию Заказчику о проводимом ремонте в течение суток с момента получения запроса. Информация предоставляется как устно, так и письменно посредством факсового или электронного сообщения;</w:t>
            </w:r>
          </w:p>
          <w:p w14:paraId="27451FAD" w14:textId="77777777" w:rsidR="009C3CC9" w:rsidRPr="008964DD" w:rsidRDefault="009C3CC9" w:rsidP="008964DD">
            <w:pPr>
              <w:numPr>
                <w:ilvl w:val="2"/>
                <w:numId w:val="8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 случае возникновения обстоятельств, замедляющих ход ремонта, в течение 1 (одного) рабочего дня письменно сообщить об этом Заказчику.</w:t>
            </w:r>
          </w:p>
          <w:p w14:paraId="21DCEF3D" w14:textId="77777777" w:rsidR="009C3CC9" w:rsidRPr="008964DD" w:rsidRDefault="009C3CC9" w:rsidP="008964DD">
            <w:pPr>
              <w:numPr>
                <w:ilvl w:val="2"/>
                <w:numId w:val="8"/>
              </w:numPr>
              <w:tabs>
                <w:tab w:val="clear" w:pos="72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 рабочее время обеспечить беспрепятственный допуск уполномоченного представителя Заказчика для осмотра и приемки качества ремонта грузовых вагонов, узлов и деталей, а также предоставить документацию, предусмотренную настоящим договором.</w:t>
            </w:r>
          </w:p>
          <w:p w14:paraId="33D2C443" w14:textId="77777777" w:rsidR="009C3CC9" w:rsidRPr="008964DD" w:rsidRDefault="009C3CC9" w:rsidP="008964DD">
            <w:pPr>
              <w:tabs>
                <w:tab w:val="left" w:pos="567"/>
              </w:tabs>
              <w:spacing w:before="60"/>
              <w:ind w:left="38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lastRenderedPageBreak/>
              <w:t>6.2.</w:t>
            </w:r>
            <w:r w:rsidRPr="008964DD">
              <w:rPr>
                <w:rFonts w:cs="Times New Roman"/>
              </w:rPr>
              <w:tab/>
              <w:t xml:space="preserve">Подрядчик имеет право: </w:t>
            </w:r>
          </w:p>
          <w:p w14:paraId="37C014A8" w14:textId="77777777" w:rsidR="009C3CC9" w:rsidRPr="008964DD" w:rsidRDefault="009C3CC9" w:rsidP="008964DD">
            <w:pPr>
              <w:numPr>
                <w:ilvl w:val="2"/>
                <w:numId w:val="2"/>
              </w:numPr>
              <w:tabs>
                <w:tab w:val="clear" w:pos="720"/>
                <w:tab w:val="left" w:pos="567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Осуществить ремонт досрочно;</w:t>
            </w:r>
          </w:p>
          <w:p w14:paraId="5EE55476" w14:textId="77777777" w:rsidR="009C3CC9" w:rsidRPr="008964DD" w:rsidRDefault="009C3CC9" w:rsidP="008964DD">
            <w:pPr>
              <w:numPr>
                <w:ilvl w:val="2"/>
                <w:numId w:val="2"/>
              </w:numPr>
              <w:tabs>
                <w:tab w:val="clear" w:pos="720"/>
                <w:tab w:val="left" w:pos="567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Требовать от Заказчика </w:t>
            </w:r>
            <w:proofErr w:type="spellStart"/>
            <w:r w:rsidRPr="008964DD">
              <w:rPr>
                <w:rFonts w:cs="Times New Roman"/>
              </w:rPr>
              <w:t>оплатыстоимости</w:t>
            </w:r>
            <w:proofErr w:type="spellEnd"/>
            <w:r w:rsidRPr="008964DD">
              <w:rPr>
                <w:rFonts w:cs="Times New Roman"/>
              </w:rPr>
              <w:t xml:space="preserve"> произведенного им ремонта, в соответствии с условиями настоящего договора;</w:t>
            </w:r>
          </w:p>
          <w:p w14:paraId="1EE60E22" w14:textId="77777777" w:rsidR="009C3CC9" w:rsidRPr="008964DD" w:rsidRDefault="009C3CC9" w:rsidP="008964DD">
            <w:pPr>
              <w:numPr>
                <w:ilvl w:val="2"/>
                <w:numId w:val="2"/>
              </w:numPr>
              <w:tabs>
                <w:tab w:val="clear" w:pos="720"/>
                <w:tab w:val="left" w:pos="567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Самостоятельно определять способы выполнения ремонта, с учетом технических условий и правил, соответствующих технологическому процессу.</w:t>
            </w:r>
          </w:p>
          <w:p w14:paraId="7AB8EAF7" w14:textId="77777777" w:rsidR="009C3CC9" w:rsidRPr="008964DD" w:rsidRDefault="009C3CC9" w:rsidP="008964DD">
            <w:pPr>
              <w:numPr>
                <w:ilvl w:val="2"/>
                <w:numId w:val="2"/>
              </w:numPr>
              <w:tabs>
                <w:tab w:val="clear" w:pos="720"/>
                <w:tab w:val="left" w:pos="567"/>
              </w:tabs>
              <w:spacing w:before="60"/>
              <w:ind w:left="38" w:firstLine="0"/>
              <w:jc w:val="both"/>
              <w:rPr>
                <w:rStyle w:val="s0"/>
                <w:rFonts w:asciiTheme="minorHAnsi" w:hAnsiTheme="minorHAnsi"/>
              </w:rPr>
            </w:pPr>
            <w:r w:rsidRPr="008964DD">
              <w:rPr>
                <w:rFonts w:cs="Times New Roman"/>
              </w:rPr>
              <w:t xml:space="preserve">В случае наличия у Заказчика задолженности по оплате стоимости выполненных работ, стоимости замененных запасных частей, деталей и узлов вагонов, а также стоимости других услуг, выполненных Подрядчиком в рамках настоящего договора, удерживать у себя вагоны, детали и узлы вагонов Заказчика, до момента полного погашения задолженности. Подрядчик уведомляет Заказчика об удержании посредством электронного или факсимильного сообщения в течение трех дней с момента удержания. </w:t>
            </w:r>
            <w:r w:rsidRPr="008964DD">
              <w:rPr>
                <w:rStyle w:val="s0"/>
                <w:rFonts w:asciiTheme="minorHAnsi" w:hAnsiTheme="minorHAnsi"/>
              </w:rPr>
              <w:t>Подрядчик вправе удерживать находящиеся у него вагоны несмотря на то, что после того, как вагоны были удержаны, права на них приобретены третьим лицом.</w:t>
            </w:r>
          </w:p>
          <w:p w14:paraId="231B03E9" w14:textId="77777777" w:rsidR="009C3CC9" w:rsidRPr="008964DD" w:rsidRDefault="009C3CC9" w:rsidP="008964DD">
            <w:pPr>
              <w:numPr>
                <w:ilvl w:val="2"/>
                <w:numId w:val="2"/>
              </w:numPr>
              <w:tabs>
                <w:tab w:val="clear" w:pos="720"/>
                <w:tab w:val="left" w:pos="567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 случае нарушения сроков оплаты выполненных Подрядчиком работ более чем на четыре месяца, Подрядчик вправе удовлетворить свои требования из стоимости удерживаемых вагонов, деталей и узлов вагонов в объеме и порядке, предусмотренных для удовлетворения требований, обеспеченных залогом, в соответствии с гражданским законодательством Республики Казахстан.</w:t>
            </w:r>
          </w:p>
          <w:p w14:paraId="5E71D6FC" w14:textId="77777777" w:rsidR="009C3CC9" w:rsidRPr="008964DD" w:rsidRDefault="009C3CC9" w:rsidP="008964DD">
            <w:pPr>
              <w:numPr>
                <w:ilvl w:val="1"/>
                <w:numId w:val="2"/>
              </w:numPr>
              <w:tabs>
                <w:tab w:val="clear" w:pos="720"/>
                <w:tab w:val="num" w:pos="567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При отсутствии необходимых для ремонта грузовых вагонов деталей и узлов в оборотном фонде запасных частей Заказчика и Подрядчика, производить с письменного согласия Заказчика перестановку узлов и деталей с одного грузового вагона Заказчика на другой грузовой вагон Заказчика с оформлением акта замены - установки узлов и деталей грузового вагона, поступившего в ремонт.</w:t>
            </w:r>
          </w:p>
          <w:p w14:paraId="50517D7A" w14:textId="77777777" w:rsidR="009C3CC9" w:rsidRPr="008964DD" w:rsidRDefault="009C3CC9" w:rsidP="008964DD">
            <w:pPr>
              <w:pStyle w:val="a4"/>
              <w:numPr>
                <w:ilvl w:val="1"/>
                <w:numId w:val="2"/>
              </w:numPr>
              <w:tabs>
                <w:tab w:val="clear" w:pos="720"/>
                <w:tab w:val="num" w:pos="567"/>
              </w:tabs>
              <w:spacing w:before="60"/>
              <w:ind w:left="38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 xml:space="preserve">Заказчик обязан: </w:t>
            </w:r>
          </w:p>
          <w:p w14:paraId="61479BCB" w14:textId="77777777" w:rsidR="009C3CC9" w:rsidRPr="008964DD" w:rsidRDefault="009C3CC9" w:rsidP="008964DD">
            <w:pPr>
              <w:pStyle w:val="a4"/>
              <w:numPr>
                <w:ilvl w:val="2"/>
                <w:numId w:val="2"/>
              </w:numPr>
              <w:tabs>
                <w:tab w:val="clear" w:pos="720"/>
                <w:tab w:val="num" w:pos="567"/>
              </w:tabs>
              <w:spacing w:before="60"/>
              <w:ind w:left="38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 xml:space="preserve">Своевременно и в полном объеме оплатить стоимость работ по ремонту грузовых вагонов, расходы по подготовке вагонов к ремонту (очистке, промывке и сушке вагонов), их подачу/уборку в ремонт, а также подачу/уборку вагонов для погрузки неремонтопригодных и/или </w:t>
            </w:r>
            <w:proofErr w:type="spellStart"/>
            <w:r w:rsidRPr="008964DD">
              <w:rPr>
                <w:rFonts w:asciiTheme="minorHAnsi" w:hAnsiTheme="minorHAnsi"/>
                <w:sz w:val="22"/>
                <w:szCs w:val="22"/>
              </w:rPr>
              <w:t>ремонтопригодных</w:t>
            </w:r>
            <w:proofErr w:type="spellEnd"/>
            <w:r w:rsidRPr="008964DD">
              <w:rPr>
                <w:rFonts w:asciiTheme="minorHAnsi" w:hAnsiTheme="minorHAnsi"/>
                <w:sz w:val="22"/>
                <w:szCs w:val="22"/>
              </w:rPr>
              <w:t xml:space="preserve"> запасных частей Заказчика, а также выгрузки новых или исправных бывших в употреблении запасных частей Заказчика в порядке, предусмотренном настоящим договором, оказанные услуги (выполненные работы) по погрузке (выгрузке) узлов, деталей и колесных пар Заказчика при доставке их для ремонта и при вывозе неремонтопригодных узлов и деталей, по их хранению на территории Подрядчика.</w:t>
            </w:r>
          </w:p>
          <w:p w14:paraId="133098DC" w14:textId="77777777" w:rsidR="009C3CC9" w:rsidRPr="008964DD" w:rsidRDefault="009C3CC9" w:rsidP="008964DD">
            <w:pPr>
              <w:pStyle w:val="a4"/>
              <w:numPr>
                <w:ilvl w:val="2"/>
                <w:numId w:val="2"/>
              </w:numPr>
              <w:tabs>
                <w:tab w:val="clear" w:pos="720"/>
                <w:tab w:val="num" w:pos="567"/>
              </w:tabs>
              <w:spacing w:before="60"/>
              <w:ind w:left="38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>Организовать доставку грузовых вагонов в ремонт и возврат их из ремонта за свой счёт. В случае оплаты стоимости услуг по приемке/отправке вагонов (ж/д тариф), а также за подачу и уборку вагонов на подъездной путь Подрядчика, Заказчик возмещает Подрядчику такие расход</w:t>
            </w:r>
            <w:r w:rsidRPr="008964DD">
              <w:rPr>
                <w:rFonts w:asciiTheme="minorHAnsi" w:hAnsiTheme="minorHAnsi"/>
                <w:sz w:val="22"/>
                <w:szCs w:val="22"/>
                <w:lang w:val="kk-KZ"/>
              </w:rPr>
              <w:t>ы</w:t>
            </w:r>
            <w:r w:rsidRPr="008964DD">
              <w:rPr>
                <w:rFonts w:asciiTheme="minorHAnsi" w:hAnsiTheme="minorHAnsi"/>
                <w:sz w:val="22"/>
                <w:szCs w:val="22"/>
              </w:rPr>
              <w:t xml:space="preserve"> согласно п. 4.8. настоящего догов</w:t>
            </w:r>
            <w:r w:rsidRPr="008964DD">
              <w:rPr>
                <w:rFonts w:asciiTheme="minorHAnsi" w:hAnsiTheme="minorHAnsi"/>
                <w:sz w:val="22"/>
                <w:szCs w:val="22"/>
                <w:lang w:val="kk-KZ"/>
              </w:rPr>
              <w:t>о</w:t>
            </w:r>
            <w:proofErr w:type="spellStart"/>
            <w:r w:rsidRPr="008964DD">
              <w:rPr>
                <w:rFonts w:asciiTheme="minorHAnsi" w:hAnsiTheme="minorHAnsi"/>
                <w:sz w:val="22"/>
                <w:szCs w:val="22"/>
              </w:rPr>
              <w:t>ра</w:t>
            </w:r>
            <w:proofErr w:type="spellEnd"/>
            <w:r w:rsidRPr="008964D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A64E8CB" w14:textId="77777777" w:rsidR="009C3CC9" w:rsidRPr="008964DD" w:rsidRDefault="009C3CC9" w:rsidP="008964DD">
            <w:pPr>
              <w:pStyle w:val="a4"/>
              <w:numPr>
                <w:ilvl w:val="2"/>
                <w:numId w:val="2"/>
              </w:numPr>
              <w:tabs>
                <w:tab w:val="clear" w:pos="720"/>
                <w:tab w:val="num" w:pos="567"/>
              </w:tabs>
              <w:spacing w:before="60"/>
              <w:ind w:left="38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 xml:space="preserve">Передавать Подрядчику вагоны для выполнения ремонта, </w:t>
            </w:r>
            <w:proofErr w:type="gramStart"/>
            <w:r w:rsidRPr="008964DD">
              <w:rPr>
                <w:rFonts w:asciiTheme="minorHAnsi" w:hAnsiTheme="minorHAnsi"/>
                <w:sz w:val="22"/>
                <w:szCs w:val="22"/>
              </w:rPr>
              <w:t>согласно графика</w:t>
            </w:r>
            <w:proofErr w:type="gramEnd"/>
            <w:r w:rsidRPr="008964DD">
              <w:rPr>
                <w:rFonts w:asciiTheme="minorHAnsi" w:hAnsiTheme="minorHAnsi"/>
                <w:sz w:val="22"/>
                <w:szCs w:val="22"/>
              </w:rPr>
              <w:t xml:space="preserve"> и заявки, согласованной с Подрядчиком, с соблюдением требований, указанных в п.п.3.3.-3.8. настоящего договора; </w:t>
            </w:r>
          </w:p>
          <w:p w14:paraId="1C43886B" w14:textId="77777777" w:rsidR="009C3CC9" w:rsidRPr="008964DD" w:rsidRDefault="009C3CC9" w:rsidP="008964DD">
            <w:pPr>
              <w:pStyle w:val="a4"/>
              <w:numPr>
                <w:ilvl w:val="2"/>
                <w:numId w:val="2"/>
              </w:numPr>
              <w:tabs>
                <w:tab w:val="clear" w:pos="720"/>
                <w:tab w:val="num" w:pos="567"/>
              </w:tabs>
              <w:spacing w:before="60"/>
              <w:ind w:left="38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>Ежемесячно до 15 числа текущего месяца, подтверждать Подрядчику планируемый график поставки вагонов для ремонта на следующий месяц;</w:t>
            </w:r>
          </w:p>
          <w:p w14:paraId="65D52E16" w14:textId="77777777" w:rsidR="009C3CC9" w:rsidRPr="008964DD" w:rsidRDefault="009C3CC9" w:rsidP="008964DD">
            <w:pPr>
              <w:pStyle w:val="a4"/>
              <w:numPr>
                <w:ilvl w:val="2"/>
                <w:numId w:val="2"/>
              </w:numPr>
              <w:tabs>
                <w:tab w:val="clear" w:pos="720"/>
                <w:tab w:val="num" w:pos="567"/>
              </w:tabs>
              <w:spacing w:before="60"/>
              <w:ind w:left="38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>При изменении графика поставки вагонов на ремонт, еженедельно (каждую пятницу) письменно информировать об этом Подрядчика, с указанием причин изменения графика по факсу;</w:t>
            </w:r>
          </w:p>
          <w:p w14:paraId="3E55EB31" w14:textId="77777777" w:rsidR="009C3CC9" w:rsidRPr="008964DD" w:rsidRDefault="009C3CC9" w:rsidP="008964DD">
            <w:pPr>
              <w:pStyle w:val="a4"/>
              <w:numPr>
                <w:ilvl w:val="2"/>
                <w:numId w:val="2"/>
              </w:numPr>
              <w:tabs>
                <w:tab w:val="clear" w:pos="720"/>
                <w:tab w:val="num" w:pos="567"/>
              </w:tabs>
              <w:spacing w:before="60"/>
              <w:ind w:left="38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>Заказчик гарантирует, что представляемые им узлы, детали и колесные пары грузовых вагонов для замены забракованных при ремонте грузовых вагонов принадлежат ему на праве собственности, не являются предметом залога, не находятся под арестом и не являются предметом исков третьих лиц. Убытки Подрядчика, возникшие в результате неисполнения указанного требования, подлежат возмещению Заказчиком в полном объеме.</w:t>
            </w:r>
          </w:p>
          <w:p w14:paraId="012C918B" w14:textId="77777777" w:rsidR="009C3CC9" w:rsidRPr="008964DD" w:rsidRDefault="009C3CC9" w:rsidP="008964DD">
            <w:pPr>
              <w:pStyle w:val="a4"/>
              <w:numPr>
                <w:ilvl w:val="2"/>
                <w:numId w:val="2"/>
              </w:numPr>
              <w:tabs>
                <w:tab w:val="clear" w:pos="720"/>
                <w:tab w:val="num" w:pos="567"/>
              </w:tabs>
              <w:spacing w:before="60"/>
              <w:ind w:left="38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pacing w:val="-4"/>
                <w:sz w:val="22"/>
                <w:szCs w:val="22"/>
              </w:rPr>
              <w:t>Заказчик обязан в течение 2 (двух) рабочих дней с даты получения документов, указанных в п. 6.1.3. подписать и направить Подрядчику экспресс-почтой акт выполненных работ с оригинальной подписью и печатью в адрес Подрядчика, либо предоставить мотивированный отказ от его подписания. В этом случае Сторонами в течение 5 (пяти) календарных дней составляется протокол с указанием отмеченных недостатков и порядка их устранения.</w:t>
            </w:r>
          </w:p>
          <w:p w14:paraId="25D833B3" w14:textId="77777777" w:rsidR="009C3CC9" w:rsidRPr="008964DD" w:rsidRDefault="009C3CC9" w:rsidP="008964DD">
            <w:pPr>
              <w:pStyle w:val="a4"/>
              <w:numPr>
                <w:ilvl w:val="2"/>
                <w:numId w:val="2"/>
              </w:numPr>
              <w:tabs>
                <w:tab w:val="clear" w:pos="720"/>
                <w:tab w:val="num" w:pos="567"/>
              </w:tabs>
              <w:spacing w:before="60"/>
              <w:ind w:left="38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>Осмотреть вагоны и принять результаты ремонта в сроки, установленные настоящим договором.</w:t>
            </w:r>
          </w:p>
          <w:p w14:paraId="72442853" w14:textId="77777777" w:rsidR="009C3CC9" w:rsidRPr="008964DD" w:rsidRDefault="009C3CC9" w:rsidP="008964DD">
            <w:pPr>
              <w:pStyle w:val="a4"/>
              <w:tabs>
                <w:tab w:val="clear" w:pos="720"/>
                <w:tab w:val="left" w:pos="567"/>
              </w:tabs>
              <w:spacing w:before="60"/>
              <w:ind w:left="567" w:hanging="567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>6.5.</w:t>
            </w:r>
            <w:r w:rsidRPr="008964DD">
              <w:rPr>
                <w:rFonts w:asciiTheme="minorHAnsi" w:hAnsiTheme="minorHAnsi"/>
                <w:sz w:val="22"/>
                <w:szCs w:val="22"/>
              </w:rPr>
              <w:tab/>
              <w:t xml:space="preserve">Заказчик имеет право: </w:t>
            </w:r>
          </w:p>
          <w:p w14:paraId="3BCBFCBD" w14:textId="77777777" w:rsidR="009C3CC9" w:rsidRPr="008964DD" w:rsidRDefault="009C3CC9" w:rsidP="008964DD">
            <w:pPr>
              <w:pStyle w:val="a4"/>
              <w:numPr>
                <w:ilvl w:val="2"/>
                <w:numId w:val="17"/>
              </w:numPr>
              <w:tabs>
                <w:tab w:val="clear" w:pos="720"/>
                <w:tab w:val="left" w:pos="180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lastRenderedPageBreak/>
              <w:t>Осуществлять надзор за качеством выполняемого ремонта, соблюдением сроков выполнения, качеством предоставляемых Подрядчиком материалов и запасных частей;</w:t>
            </w:r>
          </w:p>
          <w:p w14:paraId="1BABB534" w14:textId="77777777" w:rsidR="009C3CC9" w:rsidRPr="008964DD" w:rsidRDefault="009C3CC9" w:rsidP="008964DD">
            <w:pPr>
              <w:pStyle w:val="a4"/>
              <w:numPr>
                <w:ilvl w:val="2"/>
                <w:numId w:val="17"/>
              </w:numPr>
              <w:tabs>
                <w:tab w:val="clear" w:pos="720"/>
                <w:tab w:val="left" w:pos="180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 xml:space="preserve">Запрашивать у Подрядчика любую информацию, касающуюся выполняемого ремонта; </w:t>
            </w:r>
          </w:p>
          <w:p w14:paraId="25535DDD" w14:textId="77777777" w:rsidR="009C3CC9" w:rsidRPr="008964DD" w:rsidRDefault="009C3CC9" w:rsidP="008964DD">
            <w:pPr>
              <w:pStyle w:val="a4"/>
              <w:numPr>
                <w:ilvl w:val="2"/>
                <w:numId w:val="17"/>
              </w:numPr>
              <w:tabs>
                <w:tab w:val="clear" w:pos="720"/>
                <w:tab w:val="left" w:pos="180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 xml:space="preserve">Проводить испытания для проверки качества выполняемого ремонта и материалов, используемых Подрядчиком для выполнения ремонта; </w:t>
            </w:r>
          </w:p>
          <w:p w14:paraId="0A44B630" w14:textId="77777777" w:rsidR="009C3CC9" w:rsidRPr="008964DD" w:rsidRDefault="009C3CC9" w:rsidP="008964DD">
            <w:pPr>
              <w:pStyle w:val="a4"/>
              <w:numPr>
                <w:ilvl w:val="2"/>
                <w:numId w:val="17"/>
              </w:numPr>
              <w:tabs>
                <w:tab w:val="clear" w:pos="720"/>
                <w:tab w:val="left" w:pos="180"/>
              </w:tabs>
              <w:spacing w:before="60"/>
              <w:ind w:left="38" w:firstLine="0"/>
              <w:rPr>
                <w:rFonts w:asciiTheme="minorHAnsi" w:hAnsiTheme="minorHAnsi"/>
                <w:sz w:val="22"/>
                <w:szCs w:val="22"/>
              </w:rPr>
            </w:pPr>
            <w:r w:rsidRPr="008964DD">
              <w:rPr>
                <w:rFonts w:asciiTheme="minorHAnsi" w:hAnsiTheme="minorHAnsi"/>
                <w:sz w:val="22"/>
                <w:szCs w:val="22"/>
              </w:rPr>
              <w:t xml:space="preserve">Остановить работу Подрядчика в целом или в ее части, в случае обнаружения в ходе ремонта отступлений Подрядчика от технических условий, правил, требований, установленных настоящим договором, до устранения причин остановки. </w:t>
            </w:r>
          </w:p>
          <w:p w14:paraId="090E0D2F" w14:textId="77777777" w:rsidR="009C3CC9" w:rsidRPr="008964DD" w:rsidRDefault="009C3CC9" w:rsidP="008964DD">
            <w:pPr>
              <w:pStyle w:val="a4"/>
              <w:tabs>
                <w:tab w:val="clear" w:pos="720"/>
                <w:tab w:val="left" w:pos="180"/>
              </w:tabs>
              <w:spacing w:before="60"/>
              <w:ind w:left="38"/>
              <w:rPr>
                <w:rFonts w:asciiTheme="minorHAnsi" w:hAnsiTheme="minorHAnsi"/>
                <w:sz w:val="22"/>
                <w:szCs w:val="22"/>
              </w:rPr>
            </w:pPr>
          </w:p>
          <w:p w14:paraId="7B1C6AF5" w14:textId="77777777" w:rsidR="009C3CC9" w:rsidRPr="008964DD" w:rsidRDefault="009C3CC9" w:rsidP="008964DD">
            <w:pPr>
              <w:numPr>
                <w:ilvl w:val="0"/>
                <w:numId w:val="17"/>
              </w:numPr>
              <w:tabs>
                <w:tab w:val="left" w:pos="709"/>
              </w:tabs>
              <w:jc w:val="center"/>
              <w:rPr>
                <w:rFonts w:cs="Times New Roman"/>
                <w:b/>
                <w:lang w:val="en-US"/>
              </w:rPr>
            </w:pPr>
            <w:r w:rsidRPr="008964DD">
              <w:rPr>
                <w:rFonts w:cs="Times New Roman"/>
                <w:b/>
              </w:rPr>
              <w:t>КАЧЕСТВО РЕМОНТА ВАГОНОВ</w:t>
            </w:r>
          </w:p>
          <w:p w14:paraId="0C4043A0" w14:textId="77777777" w:rsidR="009C3CC9" w:rsidRPr="008964DD" w:rsidRDefault="009C3CC9" w:rsidP="008964DD">
            <w:pPr>
              <w:numPr>
                <w:ilvl w:val="1"/>
                <w:numId w:val="11"/>
              </w:numPr>
              <w:spacing w:before="6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Подрядчик гарантирует качество ремонта вагонов в течение гарантийных сроков, установленных в Руководстве по капитальному ремонту грузовых вагонов, №168</w:t>
            </w:r>
            <w:r w:rsidR="00B7517D" w:rsidRPr="008964DD">
              <w:rPr>
                <w:rFonts w:cs="Times New Roman"/>
              </w:rPr>
              <w:t>-2017</w:t>
            </w:r>
            <w:r w:rsidRPr="008964DD">
              <w:rPr>
                <w:rFonts w:cs="Times New Roman"/>
              </w:rPr>
              <w:t xml:space="preserve">, </w:t>
            </w:r>
            <w:proofErr w:type="spellStart"/>
            <w:r w:rsidRPr="008964DD">
              <w:rPr>
                <w:rFonts w:cs="Times New Roman"/>
              </w:rPr>
              <w:t>утвержденом</w:t>
            </w:r>
            <w:proofErr w:type="spellEnd"/>
            <w:r w:rsidRPr="008964DD">
              <w:rPr>
                <w:rFonts w:cs="Times New Roman"/>
              </w:rPr>
              <w:t xml:space="preserve"> на 54 заседании Совета </w:t>
            </w:r>
            <w:proofErr w:type="spellStart"/>
            <w:r w:rsidRPr="008964DD">
              <w:rPr>
                <w:rFonts w:cs="Times New Roman"/>
              </w:rPr>
              <w:t>ж.д</w:t>
            </w:r>
            <w:proofErr w:type="spellEnd"/>
            <w:r w:rsidRPr="008964DD">
              <w:rPr>
                <w:rFonts w:cs="Times New Roman"/>
              </w:rPr>
              <w:t>. транспорта и Руководством по деповскому ремонту грузовых вагонов  №169</w:t>
            </w:r>
            <w:r w:rsidR="00B7517D" w:rsidRPr="008964DD">
              <w:rPr>
                <w:rFonts w:cs="Times New Roman"/>
              </w:rPr>
              <w:t>-2017</w:t>
            </w:r>
            <w:r w:rsidRPr="008964DD">
              <w:rPr>
                <w:rFonts w:cs="Times New Roman"/>
              </w:rPr>
              <w:t xml:space="preserve">. При этом, </w:t>
            </w:r>
            <w:r w:rsidRPr="008964DD">
              <w:rPr>
                <w:rStyle w:val="s1"/>
                <w:rFonts w:asciiTheme="minorHAnsi" w:hAnsiTheme="minorHAnsi"/>
                <w:sz w:val="22"/>
                <w:szCs w:val="22"/>
              </w:rPr>
              <w:t>г</w:t>
            </w:r>
            <w:r w:rsidRPr="008964DD">
              <w:rPr>
                <w:rFonts w:cs="Times New Roman"/>
              </w:rPr>
              <w:t>арантия качества распространяется на запасные части, узлы и детали вагонов, составляющие результат ремонта.</w:t>
            </w:r>
          </w:p>
          <w:p w14:paraId="186F061A" w14:textId="77777777" w:rsidR="009C3CC9" w:rsidRPr="008964DD" w:rsidRDefault="009C3CC9" w:rsidP="008964DD">
            <w:pPr>
              <w:numPr>
                <w:ilvl w:val="1"/>
                <w:numId w:val="11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Началом гарантийного срока считается дата подписания акта формы ВУ–36 о приемке вагонов из ремонта.</w:t>
            </w:r>
          </w:p>
          <w:p w14:paraId="7649D707" w14:textId="77777777" w:rsidR="009C3CC9" w:rsidRPr="008964DD" w:rsidRDefault="009C3CC9" w:rsidP="008964DD">
            <w:pPr>
              <w:numPr>
                <w:ilvl w:val="1"/>
                <w:numId w:val="11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Подрядчик гарантирует, что: </w:t>
            </w:r>
          </w:p>
          <w:p w14:paraId="09CB219B" w14:textId="77777777" w:rsidR="009C3CC9" w:rsidRPr="008964DD" w:rsidRDefault="009C3CC9" w:rsidP="008964DD">
            <w:pPr>
              <w:numPr>
                <w:ilvl w:val="2"/>
                <w:numId w:val="11"/>
              </w:numPr>
              <w:tabs>
                <w:tab w:val="clear" w:pos="720"/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процессе ремонта использованы качественные материалы, соответствующие стандартам и техническим условиям Республики Казахстан; </w:t>
            </w:r>
          </w:p>
          <w:p w14:paraId="50D4E6BD" w14:textId="77777777" w:rsidR="009C3CC9" w:rsidRPr="008964DD" w:rsidRDefault="009C3CC9" w:rsidP="008964DD">
            <w:pPr>
              <w:numPr>
                <w:ilvl w:val="2"/>
                <w:numId w:val="11"/>
              </w:numPr>
              <w:tabs>
                <w:tab w:val="clear" w:pos="720"/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Результат ремонта соответствует </w:t>
            </w:r>
            <w:proofErr w:type="gramStart"/>
            <w:r w:rsidRPr="008964DD">
              <w:rPr>
                <w:rFonts w:cs="Times New Roman"/>
              </w:rPr>
              <w:t>нормативным требованиям ремонта вагонов</w:t>
            </w:r>
            <w:proofErr w:type="gramEnd"/>
            <w:r w:rsidRPr="008964DD">
              <w:rPr>
                <w:rFonts w:cs="Times New Roman"/>
              </w:rPr>
              <w:t xml:space="preserve"> установленным в Республике Казахстан;</w:t>
            </w:r>
          </w:p>
          <w:p w14:paraId="12A4B9AE" w14:textId="77777777" w:rsidR="009C3CC9" w:rsidRPr="008964DD" w:rsidRDefault="009C3CC9" w:rsidP="008964DD">
            <w:pPr>
              <w:numPr>
                <w:ilvl w:val="2"/>
                <w:numId w:val="11"/>
              </w:numPr>
              <w:tabs>
                <w:tab w:val="clear" w:pos="720"/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Результат ремонта не соответствующий установленным нормативным требованиям подлежит безвозмездному исправлению;</w:t>
            </w:r>
          </w:p>
          <w:p w14:paraId="5473F398" w14:textId="77777777" w:rsidR="009C3CC9" w:rsidRPr="008964DD" w:rsidRDefault="009C3CC9" w:rsidP="008964DD">
            <w:pPr>
              <w:numPr>
                <w:ilvl w:val="2"/>
                <w:numId w:val="11"/>
              </w:numPr>
              <w:tabs>
                <w:tab w:val="clear" w:pos="720"/>
                <w:tab w:val="num" w:pos="322"/>
              </w:tabs>
              <w:spacing w:before="60" w:after="200" w:line="276" w:lineRule="auto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Нарушение правил эксплуатации  и неисполнение правил по производству текущего </w:t>
            </w:r>
            <w:proofErr w:type="spellStart"/>
            <w:r w:rsidRPr="008964DD">
              <w:rPr>
                <w:rFonts w:cs="Times New Roman"/>
              </w:rPr>
              <w:t>отцепочного</w:t>
            </w:r>
            <w:proofErr w:type="spellEnd"/>
            <w:r w:rsidRPr="008964DD">
              <w:rPr>
                <w:rFonts w:cs="Times New Roman"/>
              </w:rPr>
              <w:t xml:space="preserve"> ремонта в эксплуатационных депо исключает возможность предъявления претензии.</w:t>
            </w:r>
          </w:p>
          <w:p w14:paraId="7F54EE93" w14:textId="77777777" w:rsidR="00565AE4" w:rsidRPr="008964DD" w:rsidRDefault="00565AE4" w:rsidP="008964DD">
            <w:pPr>
              <w:pStyle w:val="a6"/>
              <w:numPr>
                <w:ilvl w:val="0"/>
                <w:numId w:val="12"/>
              </w:numPr>
              <w:rPr>
                <w:rFonts w:cs="Times New Roman"/>
              </w:rPr>
            </w:pPr>
            <w:r w:rsidRPr="008964DD">
              <w:rPr>
                <w:rFonts w:cs="Times New Roman"/>
              </w:rPr>
              <w:t>Гарантия не распространяется на узлы и детали вагона, представленные Заказчиком.</w:t>
            </w:r>
          </w:p>
          <w:p w14:paraId="78516DDE" w14:textId="77777777" w:rsidR="009C3CC9" w:rsidRPr="008964DD" w:rsidRDefault="00565AE4" w:rsidP="008964DD">
            <w:pPr>
              <w:numPr>
                <w:ilvl w:val="0"/>
                <w:numId w:val="12"/>
              </w:numPr>
              <w:tabs>
                <w:tab w:val="clear" w:pos="570"/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  <w:b/>
              </w:rPr>
            </w:pPr>
            <w:r w:rsidRPr="008964DD">
              <w:rPr>
                <w:rFonts w:cs="Times New Roman"/>
              </w:rPr>
              <w:t xml:space="preserve">      </w:t>
            </w:r>
            <w:r w:rsidR="009C3CC9" w:rsidRPr="008964DD">
              <w:rPr>
                <w:rFonts w:cs="Times New Roman"/>
              </w:rPr>
              <w:t>Течение срока гарантии прерывается и начинает течь снова с момента устранения Подрядчиком недостатков в ремонте.</w:t>
            </w:r>
          </w:p>
          <w:p w14:paraId="66F0D036" w14:textId="77777777" w:rsidR="009C3CC9" w:rsidRPr="008964DD" w:rsidRDefault="009C3CC9" w:rsidP="008964DD">
            <w:pPr>
              <w:tabs>
                <w:tab w:val="left" w:pos="709"/>
              </w:tabs>
              <w:jc w:val="center"/>
              <w:rPr>
                <w:rFonts w:cs="Times New Roman"/>
                <w:b/>
                <w:lang w:val="en-US"/>
              </w:rPr>
            </w:pPr>
            <w:r w:rsidRPr="008964DD">
              <w:rPr>
                <w:rFonts w:cs="Times New Roman"/>
                <w:b/>
              </w:rPr>
              <w:t>8. ОТВЕТСТВЕННОСТЬ СТОРОН</w:t>
            </w:r>
          </w:p>
          <w:p w14:paraId="3F709D7B" w14:textId="77777777" w:rsidR="009C3CC9" w:rsidRPr="008964DD" w:rsidRDefault="009C3CC9" w:rsidP="008964DD">
            <w:pPr>
              <w:numPr>
                <w:ilvl w:val="1"/>
                <w:numId w:val="13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случае нарушения Заказчиком сроков оплаты, установленных условиями настоящего </w:t>
            </w:r>
            <w:proofErr w:type="gramStart"/>
            <w:r w:rsidRPr="008964DD">
              <w:rPr>
                <w:rFonts w:cs="Times New Roman"/>
              </w:rPr>
              <w:t>договора,  Подрядчик</w:t>
            </w:r>
            <w:proofErr w:type="gramEnd"/>
            <w:r w:rsidRPr="008964DD">
              <w:rPr>
                <w:rFonts w:cs="Times New Roman"/>
              </w:rPr>
              <w:t xml:space="preserve"> вправе требовать, а Заказчик в таком случае будет обязан оплатить пеню в размере 0,5% от суммы подлежащей оплате Заказчиком за каждый день просрочки.</w:t>
            </w:r>
          </w:p>
          <w:p w14:paraId="5E5646CE" w14:textId="77777777" w:rsidR="009C3CC9" w:rsidRPr="008964DD" w:rsidRDefault="009C3CC9" w:rsidP="008964DD">
            <w:pPr>
              <w:numPr>
                <w:ilvl w:val="1"/>
                <w:numId w:val="13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 случае нарушения Заказчиком срока предоставления собственных запасных частей, согласно п.4.10. договора, Подрядчик вправе требовать, а Заказчик в таком случае будет обязан оплатить сумму простоя вагона на путях Заказчика, за время ожидания запасных частей по тарифу согласно приложению №3 к настоящему договору.</w:t>
            </w:r>
          </w:p>
          <w:p w14:paraId="2EE745D9" w14:textId="77777777" w:rsidR="009C3CC9" w:rsidRPr="008964DD" w:rsidRDefault="009C3CC9" w:rsidP="008964DD">
            <w:pPr>
              <w:numPr>
                <w:ilvl w:val="1"/>
                <w:numId w:val="13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случае нарушения срока </w:t>
            </w:r>
            <w:proofErr w:type="spellStart"/>
            <w:r w:rsidRPr="008964DD">
              <w:rPr>
                <w:rFonts w:cs="Times New Roman"/>
              </w:rPr>
              <w:t>выполения</w:t>
            </w:r>
            <w:proofErr w:type="spellEnd"/>
            <w:r w:rsidRPr="008964DD">
              <w:rPr>
                <w:rFonts w:cs="Times New Roman"/>
              </w:rPr>
              <w:t xml:space="preserve"> работ по ремонту вагонов, предусмотренного пунктом 5.1 настоящего договора, Заказчик вправе требовать от Подрядчика оплаты пени в размере 0,5% от стоимости ремонта вагона или партии вагонов за каждый день просрочки.</w:t>
            </w:r>
          </w:p>
          <w:p w14:paraId="796F56B7" w14:textId="77777777" w:rsidR="009C3CC9" w:rsidRPr="008964DD" w:rsidRDefault="009C3CC9" w:rsidP="008964DD">
            <w:pPr>
              <w:numPr>
                <w:ilvl w:val="1"/>
                <w:numId w:val="13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Подрядчик  несет ответственность за весь риск, связанный с причинением вреда вагонам, узлам и деталям вагонов в ходе выполнения работ.</w:t>
            </w:r>
          </w:p>
          <w:p w14:paraId="3F5EB639" w14:textId="77777777" w:rsidR="009C3CC9" w:rsidRPr="008964DD" w:rsidRDefault="009C3CC9" w:rsidP="008964DD">
            <w:pPr>
              <w:numPr>
                <w:ilvl w:val="1"/>
                <w:numId w:val="13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случае отправки вагонов на повторный ремонт, при условии подписания двустороннего акта, по причине </w:t>
            </w:r>
            <w:proofErr w:type="spellStart"/>
            <w:r w:rsidRPr="008964DD">
              <w:rPr>
                <w:rFonts w:cs="Times New Roman"/>
              </w:rPr>
              <w:t>некачествено</w:t>
            </w:r>
            <w:proofErr w:type="spellEnd"/>
            <w:r w:rsidRPr="008964DD">
              <w:rPr>
                <w:rFonts w:cs="Times New Roman"/>
              </w:rPr>
              <w:t xml:space="preserve"> произведенного ремонта, устранение дефектов и недостатков, произведенного ремонта, производится за счет Подрядчика.</w:t>
            </w:r>
          </w:p>
          <w:p w14:paraId="2F817968" w14:textId="77777777" w:rsidR="009C3CC9" w:rsidRPr="008964DD" w:rsidRDefault="009C3CC9" w:rsidP="008964DD">
            <w:pPr>
              <w:numPr>
                <w:ilvl w:val="1"/>
                <w:numId w:val="13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При возникновении брака в поездной и маневровой работе по причине некачественного ремонта, для обеспечения объективности и как условие для получения возмещения, Заказчик обязан в течение 24 часов с момента выявления, равнозначно с момента получения известия о выявлении, известить телеграммой Подрядчика, которая должна содержать адрес места нахождения вагона, контактный телефон и наименование лица, </w:t>
            </w:r>
            <w:r w:rsidRPr="008964DD">
              <w:rPr>
                <w:rFonts w:cs="Times New Roman"/>
              </w:rPr>
              <w:lastRenderedPageBreak/>
              <w:t>обеспечивающего оперативную явку уполномоченного представителя Подрядчика к вагону для удостоверения факта некачественного ремонта.</w:t>
            </w:r>
          </w:p>
          <w:p w14:paraId="151B5650" w14:textId="77777777" w:rsidR="009C3CC9" w:rsidRPr="008964DD" w:rsidRDefault="009C3CC9" w:rsidP="008964DD">
            <w:pPr>
              <w:numPr>
                <w:ilvl w:val="1"/>
                <w:numId w:val="13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Расходы, предъявляемые сторонними организациями Заказчику за несоответствие вагонов, прошедших ремонт, техническим нормам и требованиям, установленным в Республике Казахстан, возмещаются Подрядчиком в течение 10 рабочих дней, после проведения совместной проверки и установления вины Подрядчика. В случае невозможности пересылки грузовых вагонов, ремонт производится в депо по месту отцепки за счет Заказчика, с </w:t>
            </w:r>
            <w:r w:rsidR="00FA2380" w:rsidRPr="008964DD">
              <w:rPr>
                <w:rFonts w:cs="Times New Roman"/>
              </w:rPr>
              <w:t xml:space="preserve">последующим </w:t>
            </w:r>
            <w:proofErr w:type="spellStart"/>
            <w:r w:rsidR="00FA2380" w:rsidRPr="008964DD">
              <w:rPr>
                <w:rFonts w:cs="Times New Roman"/>
              </w:rPr>
              <w:t>перевыставлением</w:t>
            </w:r>
            <w:proofErr w:type="spellEnd"/>
            <w:r w:rsidR="00FA2380" w:rsidRPr="008964DD">
              <w:rPr>
                <w:rFonts w:cs="Times New Roman"/>
              </w:rPr>
              <w:t xml:space="preserve"> понесенных расходов Подрядчику</w:t>
            </w:r>
            <w:r w:rsidRPr="008964DD">
              <w:rPr>
                <w:rFonts w:cs="Times New Roman"/>
              </w:rPr>
              <w:t>.</w:t>
            </w:r>
          </w:p>
          <w:p w14:paraId="54CAF222" w14:textId="77777777" w:rsidR="009C3CC9" w:rsidRPr="008964DD" w:rsidRDefault="009C3CC9" w:rsidP="008964DD">
            <w:pPr>
              <w:numPr>
                <w:ilvl w:val="1"/>
                <w:numId w:val="13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  <w:color w:val="000000" w:themeColor="text1"/>
              </w:rPr>
            </w:pPr>
            <w:r w:rsidRPr="008964DD">
              <w:rPr>
                <w:rFonts w:cs="Times New Roman"/>
                <w:color w:val="000000" w:themeColor="text1"/>
              </w:rPr>
              <w:t xml:space="preserve">Подрядчик несет ответственность за качество собственных материалов и запасных частей, используемых при ремонте. </w:t>
            </w:r>
          </w:p>
          <w:p w14:paraId="08B7EF9A" w14:textId="77777777" w:rsidR="009C3CC9" w:rsidRPr="008964DD" w:rsidRDefault="009C3CC9" w:rsidP="008964DD">
            <w:pPr>
              <w:numPr>
                <w:ilvl w:val="1"/>
                <w:numId w:val="13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При нарушении условий настоящего договора убытки, понесенные сторонами, возмещаются в порядке, предусмотренном законодательством Республики Казахстан. </w:t>
            </w:r>
          </w:p>
          <w:p w14:paraId="136F93FB" w14:textId="77777777" w:rsidR="009C3CC9" w:rsidRPr="008964DD" w:rsidRDefault="009C3CC9" w:rsidP="008964DD">
            <w:pPr>
              <w:numPr>
                <w:ilvl w:val="1"/>
                <w:numId w:val="13"/>
              </w:numPr>
              <w:tabs>
                <w:tab w:val="clear" w:pos="720"/>
                <w:tab w:val="num" w:pos="180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Оплата штрафов, пени и неустойки не освобождает стороны от выполнения своих обязательств по настоящему договору. </w:t>
            </w:r>
          </w:p>
          <w:p w14:paraId="3A8CBE07" w14:textId="77777777" w:rsidR="009C3CC9" w:rsidRPr="008964DD" w:rsidRDefault="009C3CC9" w:rsidP="008964DD">
            <w:pPr>
              <w:numPr>
                <w:ilvl w:val="0"/>
                <w:numId w:val="16"/>
              </w:numPr>
              <w:tabs>
                <w:tab w:val="left" w:pos="709"/>
              </w:tabs>
              <w:jc w:val="center"/>
              <w:rPr>
                <w:rFonts w:cs="Times New Roman"/>
                <w:b/>
                <w:lang w:val="en-US"/>
              </w:rPr>
            </w:pPr>
            <w:r w:rsidRPr="008964DD">
              <w:rPr>
                <w:rFonts w:cs="Times New Roman"/>
                <w:b/>
              </w:rPr>
              <w:t>ОБСТОЯТЕЛЬСТВА НЕПРЕОДОЛИМОЙ СИЛЫ</w:t>
            </w:r>
          </w:p>
          <w:p w14:paraId="4462F513" w14:textId="77777777" w:rsidR="009C3CC9" w:rsidRPr="008964DD" w:rsidRDefault="009C3CC9" w:rsidP="008964DD">
            <w:pPr>
              <w:numPr>
                <w:ilvl w:val="1"/>
                <w:numId w:val="16"/>
              </w:numPr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      </w:r>
          </w:p>
          <w:p w14:paraId="2360AE46" w14:textId="77777777" w:rsidR="009C3CC9" w:rsidRPr="008964DD" w:rsidRDefault="009C3CC9" w:rsidP="008964DD">
            <w:pPr>
              <w:numPr>
                <w:ilvl w:val="1"/>
                <w:numId w:val="16"/>
              </w:numPr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Под обстоятельствами непреодолимой силы понимаются обстоятельства, которые наступили после заключения настоящего договора в результате непредвиденных и неотвратимых Стороной событий чрезвычайного характера.</w:t>
            </w:r>
          </w:p>
          <w:p w14:paraId="4F0A7B23" w14:textId="77777777" w:rsidR="009C3CC9" w:rsidRPr="008964DD" w:rsidRDefault="009C3CC9" w:rsidP="008964DD">
            <w:pPr>
              <w:numPr>
                <w:ilvl w:val="1"/>
                <w:numId w:val="16"/>
              </w:numPr>
              <w:tabs>
                <w:tab w:val="num" w:pos="567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При наступлении обстоятельств непреодолимой силы, препятствующих исполнению обязательств по  настоящему договору одной из Сторон, она обязана уведомить другую Сторону в письменной форме не позднее 3 (трех) рабочих дней с момента возникновения таких обстоятельств.</w:t>
            </w:r>
          </w:p>
          <w:p w14:paraId="6022C109" w14:textId="77777777" w:rsidR="009C3CC9" w:rsidRPr="008964DD" w:rsidRDefault="009C3CC9" w:rsidP="008964DD">
            <w:pPr>
              <w:numPr>
                <w:ilvl w:val="1"/>
                <w:numId w:val="16"/>
              </w:numPr>
              <w:tabs>
                <w:tab w:val="num" w:pos="567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Наступление обстоятельств непреодолимой силы подтверждается документом, выданным уполномоченным органом, заверенная копия которого подлежит представлению другой Стороне. </w:t>
            </w:r>
          </w:p>
          <w:p w14:paraId="30544F83" w14:textId="77777777" w:rsidR="009C3CC9" w:rsidRPr="008964DD" w:rsidRDefault="009C3CC9" w:rsidP="008964DD">
            <w:pPr>
              <w:numPr>
                <w:ilvl w:val="1"/>
                <w:numId w:val="16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Срок исполнения обязательств по настоящему договору переносится соразмерно времени, в течение которого действовали обстоятельства непреодолимой силы, с учетом исключений, предусмотренных настоящим договором.</w:t>
            </w:r>
          </w:p>
          <w:p w14:paraId="2D7B14E1" w14:textId="77777777" w:rsidR="009C3CC9" w:rsidRPr="008964DD" w:rsidRDefault="009C3CC9" w:rsidP="008964DD">
            <w:pPr>
              <w:numPr>
                <w:ilvl w:val="1"/>
                <w:numId w:val="16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 случае если обстоятельства непреодолимой силы продлятся более 2 (двух) месяцев, любая из Сторон вправе в одностороннем порядке отказаться от исполнения настоящего договора, уведомив об этом другую Сторону в письменной форме за 5 (пять) рабочих дней до предполагаемой даты расторжения.</w:t>
            </w:r>
          </w:p>
          <w:p w14:paraId="65DCCFBB" w14:textId="77777777" w:rsidR="009C3CC9" w:rsidRPr="008964DD" w:rsidRDefault="009C3CC9" w:rsidP="008964DD">
            <w:pPr>
              <w:numPr>
                <w:ilvl w:val="1"/>
                <w:numId w:val="16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Наступление обстоятельств непреодолимой силы не освобождает Стороны от обязательства провести взаиморасчет.</w:t>
            </w:r>
          </w:p>
          <w:p w14:paraId="631A2A86" w14:textId="77777777" w:rsidR="009C3CC9" w:rsidRPr="008964DD" w:rsidRDefault="009C3CC9" w:rsidP="008964DD">
            <w:pPr>
              <w:numPr>
                <w:ilvl w:val="1"/>
                <w:numId w:val="16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Должник, просрочивший исполнение, отвечает перед кредитором за убытки, причиненные просрочкой, и за последствия случайно наступившей во время просрочки невозможности исполнения.</w:t>
            </w:r>
          </w:p>
          <w:p w14:paraId="7DDE3E9A" w14:textId="77777777" w:rsidR="009C3CC9" w:rsidRPr="008964DD" w:rsidRDefault="009C3CC9" w:rsidP="008964DD">
            <w:pPr>
              <w:numPr>
                <w:ilvl w:val="1"/>
                <w:numId w:val="16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proofErr w:type="spellStart"/>
            <w:r w:rsidRPr="008964DD">
              <w:rPr>
                <w:rFonts w:cs="Times New Roman"/>
              </w:rPr>
              <w:t>Неуведомление</w:t>
            </w:r>
            <w:proofErr w:type="spellEnd"/>
            <w:r w:rsidRPr="008964DD">
              <w:rPr>
                <w:rFonts w:cs="Times New Roman"/>
              </w:rPr>
              <w:t xml:space="preserve"> (непредставление подтверждающего документа) или несвоевременное извещение Стороной, для которой создалась невозможность исполнения обязательств по настоящему договору, о наступлении обстоятельств непреодолимой силы, лишает должника права ссылаться на такие обстоятельства и влечет за собой возмещение убытков, причиненных не уведомлением или несвоевременным извещением.</w:t>
            </w:r>
          </w:p>
          <w:p w14:paraId="521497AD" w14:textId="77777777" w:rsidR="00FC1868" w:rsidRPr="008964DD" w:rsidRDefault="009C3CC9" w:rsidP="008964DD">
            <w:pPr>
              <w:tabs>
                <w:tab w:val="num" w:pos="322"/>
              </w:tabs>
              <w:spacing w:before="60"/>
              <w:ind w:left="38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том случае, если Подрядчик не принимает все возможные меры (включая расходование денежных средств) по преодолению и ликвидации последствий обстоятельства непреодолимой силы (когда это возможно) в течение разумного срока по его наступлении, Заказчик вправе сам, исключительно по своему усмотрению, принять меры по устранению его последствий, включая наем третьих лиц с целью ликвидации последствий обстоятельства непреодолимой силы. </w:t>
            </w:r>
          </w:p>
          <w:p w14:paraId="7B0B99E4" w14:textId="77777777" w:rsidR="00FC1868" w:rsidRPr="008964DD" w:rsidRDefault="00FC1868" w:rsidP="008964DD">
            <w:pPr>
              <w:tabs>
                <w:tab w:val="num" w:pos="322"/>
              </w:tabs>
              <w:spacing w:before="60"/>
              <w:ind w:left="38"/>
              <w:jc w:val="both"/>
              <w:rPr>
                <w:rFonts w:cs="Times New Roman"/>
              </w:rPr>
            </w:pPr>
          </w:p>
          <w:p w14:paraId="071BBC10" w14:textId="77777777" w:rsidR="009C3CC9" w:rsidRPr="008964DD" w:rsidRDefault="009C3CC9" w:rsidP="008964DD">
            <w:pPr>
              <w:pStyle w:val="a6"/>
              <w:numPr>
                <w:ilvl w:val="0"/>
                <w:numId w:val="16"/>
              </w:numPr>
              <w:tabs>
                <w:tab w:val="num" w:pos="322"/>
              </w:tabs>
              <w:spacing w:before="60"/>
              <w:jc w:val="center"/>
              <w:rPr>
                <w:rFonts w:cs="Times New Roman"/>
                <w:lang w:val="en-US"/>
              </w:rPr>
            </w:pPr>
            <w:r w:rsidRPr="008964DD">
              <w:rPr>
                <w:rFonts w:cs="Times New Roman"/>
                <w:b/>
              </w:rPr>
              <w:t>РАСТОРЖЕНИЕ ДОГОВОРА</w:t>
            </w:r>
          </w:p>
          <w:p w14:paraId="4E0A6B95" w14:textId="77777777" w:rsidR="009C3CC9" w:rsidRPr="008964DD" w:rsidRDefault="009C3CC9" w:rsidP="008964DD">
            <w:pPr>
              <w:numPr>
                <w:ilvl w:val="2"/>
                <w:numId w:val="15"/>
              </w:numPr>
              <w:tabs>
                <w:tab w:val="clear" w:pos="720"/>
                <w:tab w:val="num" w:pos="322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Настоящий договор может быть расторгнут в одностороннем порядке, сторона инициирующая расторжение настоящего договора, направляет другой стороне письменное уведомление о расторжении настоящего договора за </w:t>
            </w:r>
            <w:r w:rsidRPr="008964DD">
              <w:rPr>
                <w:rFonts w:cs="Times New Roman"/>
              </w:rPr>
              <w:lastRenderedPageBreak/>
              <w:t>30 (тридцать) календарных дней до предполагаемой даты расторжения договора, после чего договор считается расторгнутым.</w:t>
            </w:r>
          </w:p>
          <w:p w14:paraId="00CE0EB2" w14:textId="77777777" w:rsidR="009C3CC9" w:rsidRPr="008964DD" w:rsidRDefault="009C3CC9" w:rsidP="008964DD">
            <w:pPr>
              <w:numPr>
                <w:ilvl w:val="2"/>
                <w:numId w:val="15"/>
              </w:numPr>
              <w:tabs>
                <w:tab w:val="clear" w:pos="720"/>
                <w:tab w:val="num" w:pos="322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 случае расторжения настоящего договора в одностороннем порядке Заказчиком, производится оплата фактически выполненного ремонта на день расторжения настоящего договора, а в случае, когда предоплата превышает объем, выполненного Подрядчиком ремонта, Подрядчик возвращает оставшуюся сумму Заказчику в течение 5 (пяти) рабочих дней со дня расторжения настоящего договора.</w:t>
            </w:r>
          </w:p>
          <w:p w14:paraId="7C1674CA" w14:textId="77777777" w:rsidR="009C3CC9" w:rsidRPr="008964DD" w:rsidRDefault="009C3CC9" w:rsidP="008964DD">
            <w:pPr>
              <w:numPr>
                <w:ilvl w:val="2"/>
                <w:numId w:val="15"/>
              </w:numPr>
              <w:tabs>
                <w:tab w:val="clear" w:pos="720"/>
                <w:tab w:val="num" w:pos="322"/>
              </w:tabs>
              <w:spacing w:before="60"/>
              <w:ind w:left="0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 случае расторжения настоящего договора по вине Подрядчика, Заказчик оплачивает Подрядчику, фактически выполненный на дату расторжения договора ремонт, за вычетом пени и убытков, причиненных Заказчику ненадлежащим исполнением обязательств по настоящему договору. Если общая сумма неустойки и убытков Заказчика, связанных с расторжением, превысит сумму, подлежащую выплате Подрядчику, то разница составит долг Подрядчика  перед Заказчиком, который должен быть перечислен на расчетный счет Заказчика в течение 5 (пяти) рабочих дней со дня расторжения.</w:t>
            </w:r>
          </w:p>
          <w:p w14:paraId="048B5715" w14:textId="77777777" w:rsidR="00070345" w:rsidRPr="008964DD" w:rsidRDefault="00070345" w:rsidP="008964DD">
            <w:pPr>
              <w:spacing w:before="60"/>
              <w:jc w:val="both"/>
              <w:rPr>
                <w:rFonts w:cs="Times New Roman"/>
              </w:rPr>
            </w:pPr>
          </w:p>
          <w:p w14:paraId="70987CA5" w14:textId="77777777" w:rsidR="009C3CC9" w:rsidRPr="008964DD" w:rsidRDefault="009C3CC9" w:rsidP="008964DD">
            <w:pPr>
              <w:numPr>
                <w:ilvl w:val="0"/>
                <w:numId w:val="16"/>
              </w:numPr>
              <w:tabs>
                <w:tab w:val="left" w:pos="709"/>
                <w:tab w:val="left" w:pos="900"/>
              </w:tabs>
              <w:jc w:val="center"/>
              <w:rPr>
                <w:rFonts w:cs="Times New Roman"/>
                <w:b/>
                <w:lang w:val="en-US"/>
              </w:rPr>
            </w:pPr>
            <w:r w:rsidRPr="008964DD">
              <w:rPr>
                <w:rFonts w:cs="Times New Roman"/>
                <w:b/>
              </w:rPr>
              <w:t>ЗАКЛЮЧИТЕЛЬНЫЕ УСЛОВИЯ</w:t>
            </w:r>
          </w:p>
          <w:p w14:paraId="24F2B2BD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 случаях, не предусмотренных настоящим договором, стороны руководствуются действующим законодательством РК</w:t>
            </w:r>
          </w:p>
          <w:p w14:paraId="0DBFCC9D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Настоящий договор вступает в силу с</w:t>
            </w:r>
            <w:r w:rsidR="001B4510">
              <w:rPr>
                <w:rFonts w:cs="Times New Roman"/>
              </w:rPr>
              <w:t xml:space="preserve"> </w:t>
            </w:r>
            <w:r w:rsidR="00625C37">
              <w:rPr>
                <w:rFonts w:cs="Times New Roman"/>
              </w:rPr>
              <w:t>2</w:t>
            </w:r>
            <w:r w:rsidR="0031374B">
              <w:rPr>
                <w:rFonts w:cs="Times New Roman"/>
              </w:rPr>
              <w:t>2</w:t>
            </w:r>
            <w:r w:rsidR="00FC1868" w:rsidRPr="008964DD">
              <w:rPr>
                <w:rFonts w:cs="Times New Roman"/>
              </w:rPr>
              <w:t xml:space="preserve"> </w:t>
            </w:r>
            <w:r w:rsidR="0031374B">
              <w:rPr>
                <w:rFonts w:cs="Times New Roman"/>
              </w:rPr>
              <w:t>июн</w:t>
            </w:r>
            <w:r w:rsidR="00625C37">
              <w:rPr>
                <w:rFonts w:cs="Times New Roman"/>
              </w:rPr>
              <w:t>я</w:t>
            </w:r>
            <w:r w:rsidR="00FC1868" w:rsidRPr="008964DD">
              <w:rPr>
                <w:rFonts w:cs="Times New Roman"/>
              </w:rPr>
              <w:t xml:space="preserve"> 2020г. </w:t>
            </w:r>
            <w:r w:rsidRPr="008964DD">
              <w:rPr>
                <w:rFonts w:cs="Times New Roman"/>
              </w:rPr>
              <w:t>и действует по 31.12.2020г.</w:t>
            </w:r>
          </w:p>
          <w:p w14:paraId="12194F3F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 момента подписания настоящего договора, все ранее действовавшие соглашения и договоренности между Сторонами, как письменные, так и устные, достигнутые в результате переписки, переговоров и других действии Сторон, теряют юридическую силу и являются недействительными</w:t>
            </w:r>
          </w:p>
          <w:p w14:paraId="7001DDCE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Все изменения и дополнения к настоящему договору действительны при условии совершения их в письменной форме и подписания уполномоченными представителями сторон. </w:t>
            </w:r>
          </w:p>
          <w:p w14:paraId="12A71157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Ни одна из Сторон не вправе передавать свои права и обязанности, вытекающие из настоящего договора, третьим лицам  без письменного согласия другой Стороны.</w:t>
            </w:r>
          </w:p>
          <w:p w14:paraId="2E50E07E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Любая информация о финансовой, хозяйственной и иной деятельности любой из Сторон, а так же условия настоящего договора и другая информация, ставшая известной Сторонам при исполнении договора,  считается конфиденциальной и не подлежит разглашению или передаче третьим лицам, за исключением случаев, прямо установленных законодательством Республики Казахстан. Стороны несут предусмотренную законодательством РК ответственность за последствия несоблюдения конфиденциальной информации.</w:t>
            </w:r>
          </w:p>
          <w:p w14:paraId="6FC109DA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Стороны согласовали</w:t>
            </w:r>
            <w:r w:rsidRPr="008964DD">
              <w:rPr>
                <w:rFonts w:cs="Times New Roman"/>
                <w:spacing w:val="-4"/>
              </w:rPr>
              <w:t xml:space="preserve"> предварительный обмен документами, предусмотренными настоящим договором, кроме актов выполненных работ с помощью электронной, факсимильной, телеграфной, телетайпной или иной связи с последующим предоставлением оригиналов по экспресс-почте в течение 10 (десяти) календарных дней после оформления документов.</w:t>
            </w:r>
          </w:p>
          <w:p w14:paraId="5BA3E65B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>Все возникающие документы в процессе исполнения настоящего договора (включая настоящий договор), стороны обязаны доставить лично или курьерской почтой по адресам другой стороны.</w:t>
            </w:r>
          </w:p>
          <w:p w14:paraId="39C91C22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В случае изменения реквизитов, наименования или организационно-правовой формы одной из сторон, указанная сторона обязана сообщить об этом другой стороне в течение 5 (пяти) рабочих дней с момента изменения. </w:t>
            </w:r>
          </w:p>
          <w:p w14:paraId="73490D7B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  <w:spacing w:val="-4"/>
              </w:rPr>
            </w:pPr>
            <w:r w:rsidRPr="008964DD">
              <w:rPr>
                <w:rFonts w:cs="Times New Roman"/>
              </w:rPr>
              <w:t xml:space="preserve">Все споры и разногласия рассматриваются в Специализированном межрайонном экономическом суде </w:t>
            </w:r>
            <w:proofErr w:type="spellStart"/>
            <w:r w:rsidRPr="008964DD">
              <w:rPr>
                <w:rFonts w:cs="Times New Roman"/>
              </w:rPr>
              <w:t>Атырауской</w:t>
            </w:r>
            <w:proofErr w:type="spellEnd"/>
            <w:r w:rsidRPr="008964DD">
              <w:rPr>
                <w:rFonts w:cs="Times New Roman"/>
              </w:rPr>
              <w:t xml:space="preserve"> области. </w:t>
            </w:r>
          </w:p>
          <w:p w14:paraId="54970C50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</w:rPr>
            </w:pPr>
            <w:r w:rsidRPr="008964DD">
              <w:rPr>
                <w:rFonts w:cs="Times New Roman"/>
                <w:spacing w:val="-4"/>
              </w:rPr>
              <w:t>Все приложения к настоящему договору являются его неотъемлемыми частями.</w:t>
            </w:r>
          </w:p>
          <w:p w14:paraId="41C030CE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  <w:b/>
              </w:rPr>
            </w:pPr>
            <w:r w:rsidRPr="008964DD">
              <w:rPr>
                <w:rFonts w:cs="Times New Roman"/>
                <w:spacing w:val="-4"/>
              </w:rPr>
              <w:t>Настоящий договор составлен  в двух экземплярах, имеющих одинаковую  силу, по одному экземпляру для каждой из Сторон</w:t>
            </w:r>
          </w:p>
          <w:p w14:paraId="051D1D37" w14:textId="77777777" w:rsidR="009C3CC9" w:rsidRPr="008964DD" w:rsidRDefault="009C3CC9" w:rsidP="008964DD">
            <w:pPr>
              <w:numPr>
                <w:ilvl w:val="1"/>
                <w:numId w:val="14"/>
              </w:numPr>
              <w:tabs>
                <w:tab w:val="num" w:pos="322"/>
              </w:tabs>
              <w:spacing w:before="60"/>
              <w:ind w:left="38" w:firstLine="0"/>
              <w:jc w:val="both"/>
              <w:rPr>
                <w:rFonts w:cs="Times New Roman"/>
                <w:b/>
              </w:rPr>
            </w:pPr>
            <w:r w:rsidRPr="008964DD">
              <w:rPr>
                <w:rFonts w:cs="Times New Roman"/>
              </w:rPr>
              <w:t>Все предыдущие договора, соглашения, переписка и иное на предмет настоящего договора теряют юридическую силу, с момента подписания настоящего договора.</w:t>
            </w:r>
          </w:p>
          <w:p w14:paraId="48F67A4E" w14:textId="77777777" w:rsidR="00FC1868" w:rsidRPr="008964DD" w:rsidRDefault="00FC1868" w:rsidP="008964DD">
            <w:pPr>
              <w:tabs>
                <w:tab w:val="num" w:pos="862"/>
              </w:tabs>
              <w:spacing w:before="60"/>
              <w:ind w:left="38"/>
              <w:jc w:val="both"/>
              <w:rPr>
                <w:rFonts w:cs="Times New Roman"/>
                <w:b/>
              </w:rPr>
            </w:pPr>
          </w:p>
        </w:tc>
      </w:tr>
    </w:tbl>
    <w:tbl>
      <w:tblPr>
        <w:tblW w:w="9905" w:type="dxa"/>
        <w:jc w:val="center"/>
        <w:tblLook w:val="04A0" w:firstRow="1" w:lastRow="0" w:firstColumn="1" w:lastColumn="0" w:noHBand="0" w:noVBand="1"/>
      </w:tblPr>
      <w:tblGrid>
        <w:gridCol w:w="5043"/>
        <w:gridCol w:w="4862"/>
      </w:tblGrid>
      <w:tr w:rsidR="0072077A" w:rsidRPr="008964DD" w14:paraId="74038D5C" w14:textId="77777777" w:rsidTr="0072077A">
        <w:trPr>
          <w:trHeight w:val="435"/>
          <w:jc w:val="center"/>
        </w:trPr>
        <w:tc>
          <w:tcPr>
            <w:tcW w:w="5043" w:type="dxa"/>
            <w:hideMark/>
          </w:tcPr>
          <w:p w14:paraId="61813FF4" w14:textId="77777777" w:rsidR="005154D6" w:rsidRPr="008964DD" w:rsidRDefault="005154D6" w:rsidP="000041F2">
            <w:pPr>
              <w:tabs>
                <w:tab w:val="left" w:pos="709"/>
                <w:tab w:val="left" w:pos="900"/>
              </w:tabs>
              <w:spacing w:after="0"/>
              <w:rPr>
                <w:rFonts w:cs="Times New Roman"/>
                <w:b/>
                <w:lang w:val="kk-KZ"/>
              </w:rPr>
            </w:pPr>
          </w:p>
          <w:p w14:paraId="367F677B" w14:textId="77777777" w:rsidR="0072077A" w:rsidRPr="008964DD" w:rsidRDefault="0072077A" w:rsidP="00070345">
            <w:pPr>
              <w:tabs>
                <w:tab w:val="left" w:pos="709"/>
                <w:tab w:val="left" w:pos="900"/>
              </w:tabs>
              <w:spacing w:after="0"/>
              <w:rPr>
                <w:rFonts w:cs="Times New Roman"/>
                <w:b/>
                <w:lang w:val="kk-KZ"/>
              </w:rPr>
            </w:pPr>
            <w:r w:rsidRPr="008964DD">
              <w:rPr>
                <w:rFonts w:cs="Times New Roman"/>
                <w:b/>
              </w:rPr>
              <w:t>ПОДРЯДЧИК</w:t>
            </w:r>
          </w:p>
        </w:tc>
        <w:tc>
          <w:tcPr>
            <w:tcW w:w="4862" w:type="dxa"/>
            <w:hideMark/>
          </w:tcPr>
          <w:p w14:paraId="50B1AC7B" w14:textId="77777777" w:rsidR="005154D6" w:rsidRPr="008964DD" w:rsidRDefault="005154D6" w:rsidP="000041F2">
            <w:pPr>
              <w:tabs>
                <w:tab w:val="left" w:pos="709"/>
                <w:tab w:val="left" w:pos="900"/>
              </w:tabs>
              <w:spacing w:after="0"/>
              <w:rPr>
                <w:rFonts w:cs="Times New Roman"/>
                <w:b/>
                <w:lang w:val="kk-KZ"/>
              </w:rPr>
            </w:pPr>
          </w:p>
          <w:p w14:paraId="4B32B982" w14:textId="77777777" w:rsidR="0072077A" w:rsidRPr="005515A7" w:rsidRDefault="0072077A" w:rsidP="00070345">
            <w:pPr>
              <w:tabs>
                <w:tab w:val="left" w:pos="709"/>
                <w:tab w:val="left" w:pos="900"/>
              </w:tabs>
              <w:spacing w:after="0"/>
              <w:rPr>
                <w:rFonts w:cs="Times New Roman"/>
                <w:b/>
                <w:lang w:val="en-US"/>
              </w:rPr>
            </w:pPr>
            <w:r w:rsidRPr="008964DD">
              <w:rPr>
                <w:rFonts w:cs="Times New Roman"/>
                <w:b/>
              </w:rPr>
              <w:t>ЗАКАЗЧИК</w:t>
            </w:r>
          </w:p>
        </w:tc>
      </w:tr>
      <w:tr w:rsidR="0072077A" w:rsidRPr="008C4762" w14:paraId="45BC9AB2" w14:textId="77777777" w:rsidTr="0072077A">
        <w:trPr>
          <w:jc w:val="center"/>
        </w:trPr>
        <w:tc>
          <w:tcPr>
            <w:tcW w:w="5043" w:type="dxa"/>
          </w:tcPr>
          <w:p w14:paraId="4752FA28" w14:textId="77777777" w:rsidR="0072077A" w:rsidRPr="008964DD" w:rsidRDefault="0072077A" w:rsidP="000041F2">
            <w:pPr>
              <w:tabs>
                <w:tab w:val="left" w:pos="567"/>
                <w:tab w:val="left" w:pos="709"/>
                <w:tab w:val="num" w:pos="1080"/>
              </w:tabs>
              <w:spacing w:after="0"/>
              <w:rPr>
                <w:rFonts w:cs="Times New Roman"/>
                <w:b/>
                <w:lang w:val="kk-KZ"/>
              </w:rPr>
            </w:pPr>
            <w:r w:rsidRPr="008964DD">
              <w:rPr>
                <w:rFonts w:cs="Times New Roman"/>
                <w:b/>
              </w:rPr>
              <w:lastRenderedPageBreak/>
              <w:t>ТОО «Ак-Жайык-7»</w:t>
            </w:r>
            <w:r w:rsidR="000041F2" w:rsidRPr="008964DD">
              <w:rPr>
                <w:rFonts w:cs="Times New Roman"/>
                <w:b/>
                <w:lang w:val="kk-KZ"/>
              </w:rPr>
              <w:t xml:space="preserve"> </w:t>
            </w:r>
          </w:p>
          <w:p w14:paraId="5553B48F" w14:textId="77777777" w:rsidR="0072077A" w:rsidRPr="008964DD" w:rsidRDefault="0072077A" w:rsidP="000041F2">
            <w:pPr>
              <w:spacing w:after="0"/>
              <w:rPr>
                <w:rFonts w:cs="Times New Roman"/>
                <w:lang w:val="kk-KZ"/>
              </w:rPr>
            </w:pPr>
            <w:bookmarkStart w:id="0" w:name="_Hlk48828328"/>
            <w:r w:rsidRPr="008964DD">
              <w:rPr>
                <w:rFonts w:cs="Times New Roman"/>
              </w:rPr>
              <w:t>БИН</w:t>
            </w:r>
            <w:r w:rsidR="000041F2" w:rsidRPr="008964DD">
              <w:rPr>
                <w:rFonts w:cs="Times New Roman"/>
                <w:lang w:val="kk-KZ"/>
              </w:rPr>
              <w:t xml:space="preserve"> </w:t>
            </w:r>
            <w:r w:rsidRPr="008964DD">
              <w:rPr>
                <w:rFonts w:cs="Times New Roman"/>
              </w:rPr>
              <w:t xml:space="preserve"> 040 140 001 187</w:t>
            </w:r>
          </w:p>
          <w:p w14:paraId="0742BE99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>Свидетельства по НДС:</w:t>
            </w:r>
          </w:p>
          <w:p w14:paraId="2696B599" w14:textId="77777777" w:rsidR="0072077A" w:rsidRPr="008964DD" w:rsidRDefault="0072077A" w:rsidP="000041F2">
            <w:pPr>
              <w:spacing w:after="0"/>
              <w:rPr>
                <w:rFonts w:cs="Times New Roman"/>
                <w:lang w:val="kk-KZ"/>
              </w:rPr>
            </w:pPr>
            <w:r w:rsidRPr="008964DD">
              <w:rPr>
                <w:rFonts w:cs="Times New Roman"/>
              </w:rPr>
              <w:t>Серия 15001 №0005086 от 24.10.2012г</w:t>
            </w:r>
            <w:r w:rsidR="000041F2" w:rsidRPr="008964DD">
              <w:rPr>
                <w:rFonts w:cs="Times New Roman"/>
                <w:lang w:val="kk-KZ"/>
              </w:rPr>
              <w:t>/</w:t>
            </w:r>
          </w:p>
          <w:p w14:paraId="7EC16307" w14:textId="77777777" w:rsidR="0072077A" w:rsidRPr="008964DD" w:rsidRDefault="0072077A" w:rsidP="000041F2">
            <w:pPr>
              <w:tabs>
                <w:tab w:val="left" w:pos="567"/>
                <w:tab w:val="left" w:pos="709"/>
                <w:tab w:val="num" w:pos="1080"/>
              </w:tabs>
              <w:spacing w:after="0"/>
              <w:rPr>
                <w:rFonts w:cs="Times New Roman"/>
                <w:u w:val="single"/>
              </w:rPr>
            </w:pPr>
            <w:r w:rsidRPr="008964DD">
              <w:rPr>
                <w:rFonts w:cs="Times New Roman"/>
                <w:u w:val="single"/>
              </w:rPr>
              <w:t>Юридическ</w:t>
            </w:r>
            <w:r w:rsidR="00516B8C" w:rsidRPr="008964DD">
              <w:rPr>
                <w:rFonts w:cs="Times New Roman"/>
                <w:u w:val="single"/>
              </w:rPr>
              <w:t>ий и фактиче</w:t>
            </w:r>
            <w:r w:rsidRPr="008964DD">
              <w:rPr>
                <w:rFonts w:cs="Times New Roman"/>
                <w:u w:val="single"/>
              </w:rPr>
              <w:t>ский адрес:</w:t>
            </w:r>
          </w:p>
          <w:p w14:paraId="5C010970" w14:textId="77777777" w:rsidR="0072077A" w:rsidRPr="008964DD" w:rsidRDefault="0072077A" w:rsidP="000041F2">
            <w:pPr>
              <w:tabs>
                <w:tab w:val="left" w:pos="567"/>
                <w:tab w:val="left" w:pos="709"/>
                <w:tab w:val="num" w:pos="1080"/>
              </w:tabs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Республика Казахстан,060004, </w:t>
            </w:r>
          </w:p>
          <w:p w14:paraId="2ED3FE4E" w14:textId="77777777" w:rsidR="0072077A" w:rsidRPr="008964DD" w:rsidRDefault="0072077A" w:rsidP="000041F2">
            <w:pPr>
              <w:tabs>
                <w:tab w:val="left" w:pos="567"/>
                <w:tab w:val="left" w:pos="709"/>
                <w:tab w:val="num" w:pos="1080"/>
              </w:tabs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г. Атырау, ул. С. </w:t>
            </w:r>
            <w:proofErr w:type="spellStart"/>
            <w:r w:rsidRPr="008964DD">
              <w:rPr>
                <w:rFonts w:cs="Times New Roman"/>
              </w:rPr>
              <w:t>Датова</w:t>
            </w:r>
            <w:proofErr w:type="spellEnd"/>
            <w:r w:rsidRPr="008964DD">
              <w:rPr>
                <w:rFonts w:cs="Times New Roman"/>
              </w:rPr>
              <w:t>, д. 28</w:t>
            </w:r>
          </w:p>
          <w:p w14:paraId="15CFD067" w14:textId="77777777" w:rsidR="00D24B5D" w:rsidRDefault="00D24B5D" w:rsidP="000041F2">
            <w:pPr>
              <w:spacing w:after="0"/>
              <w:rPr>
                <w:rFonts w:cs="Times New Roman"/>
                <w:u w:val="single"/>
              </w:rPr>
            </w:pPr>
          </w:p>
          <w:p w14:paraId="607ABFA1" w14:textId="77777777" w:rsidR="0072077A" w:rsidRPr="008964DD" w:rsidRDefault="0072077A" w:rsidP="000041F2">
            <w:pPr>
              <w:spacing w:after="0"/>
              <w:rPr>
                <w:rFonts w:cs="Times New Roman"/>
                <w:u w:val="single"/>
              </w:rPr>
            </w:pPr>
            <w:r w:rsidRPr="008964DD">
              <w:rPr>
                <w:rFonts w:cs="Times New Roman"/>
                <w:u w:val="single"/>
              </w:rPr>
              <w:t>Железнодорожные реквизиты:</w:t>
            </w:r>
          </w:p>
          <w:p w14:paraId="601676E0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>код грузополучателя</w:t>
            </w:r>
            <w:r w:rsidR="00070345" w:rsidRPr="008964DD">
              <w:rPr>
                <w:rFonts w:cs="Times New Roman"/>
              </w:rPr>
              <w:t xml:space="preserve"> </w:t>
            </w:r>
            <w:r w:rsidRPr="008964DD">
              <w:rPr>
                <w:rFonts w:cs="Times New Roman"/>
              </w:rPr>
              <w:t xml:space="preserve"> 8868</w:t>
            </w:r>
          </w:p>
          <w:p w14:paraId="58DB6516" w14:textId="77777777" w:rsidR="0072077A" w:rsidRPr="008964DD" w:rsidRDefault="0072077A" w:rsidP="000041F2">
            <w:pPr>
              <w:spacing w:after="0"/>
              <w:rPr>
                <w:rFonts w:cs="Times New Roman"/>
                <w:lang w:val="kk-KZ"/>
              </w:rPr>
            </w:pPr>
            <w:r w:rsidRPr="008964DD">
              <w:rPr>
                <w:rFonts w:cs="Times New Roman"/>
              </w:rPr>
              <w:t>станция назначения Ак-</w:t>
            </w:r>
            <w:proofErr w:type="spellStart"/>
            <w:r w:rsidRPr="008964DD">
              <w:rPr>
                <w:rFonts w:cs="Times New Roman"/>
              </w:rPr>
              <w:t>Жайык</w:t>
            </w:r>
            <w:proofErr w:type="spellEnd"/>
            <w:r w:rsidRPr="008964DD">
              <w:rPr>
                <w:rFonts w:cs="Times New Roman"/>
              </w:rPr>
              <w:t xml:space="preserve"> ЗКД</w:t>
            </w:r>
          </w:p>
          <w:p w14:paraId="73C1E48A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>код станции 661601, код ОКПО40167448</w:t>
            </w:r>
          </w:p>
          <w:p w14:paraId="70698362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</w:p>
          <w:p w14:paraId="1AE22D2E" w14:textId="77777777" w:rsidR="0072077A" w:rsidRPr="008964DD" w:rsidRDefault="0072077A" w:rsidP="000041F2">
            <w:pPr>
              <w:spacing w:after="0"/>
              <w:rPr>
                <w:rFonts w:cs="Times New Roman"/>
                <w:u w:val="single"/>
              </w:rPr>
            </w:pPr>
            <w:r w:rsidRPr="008964DD">
              <w:rPr>
                <w:rFonts w:cs="Times New Roman"/>
                <w:u w:val="single"/>
              </w:rPr>
              <w:t>Банковские реквизиты:</w:t>
            </w:r>
          </w:p>
          <w:p w14:paraId="71EC0ACF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>ИИК</w:t>
            </w:r>
            <w:r w:rsidR="005154D6" w:rsidRPr="008964DD">
              <w:rPr>
                <w:rFonts w:cs="Times New Roman"/>
                <w:lang w:val="kk-KZ"/>
              </w:rPr>
              <w:t>/ЖСК</w:t>
            </w:r>
            <w:r w:rsidRPr="008964DD">
              <w:rPr>
                <w:rFonts w:cs="Times New Roman"/>
                <w:lang w:val="en-US"/>
              </w:rPr>
              <w:t>KZ</w:t>
            </w:r>
            <w:r w:rsidRPr="008964DD">
              <w:rPr>
                <w:rFonts w:cs="Times New Roman"/>
              </w:rPr>
              <w:t>34 9143 9841 0</w:t>
            </w:r>
            <w:r w:rsidRPr="008964DD">
              <w:rPr>
                <w:rFonts w:cs="Times New Roman"/>
                <w:lang w:val="en-US"/>
              </w:rPr>
              <w:t>BC</w:t>
            </w:r>
            <w:r w:rsidRPr="008964DD">
              <w:rPr>
                <w:rFonts w:cs="Times New Roman"/>
              </w:rPr>
              <w:t xml:space="preserve">0 4884 </w:t>
            </w:r>
            <w:r w:rsidRPr="008964DD">
              <w:rPr>
                <w:rFonts w:cs="Times New Roman"/>
                <w:lang w:val="en-US"/>
              </w:rPr>
              <w:t>KZT</w:t>
            </w:r>
          </w:p>
          <w:p w14:paraId="0767A3E2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>ИИК</w:t>
            </w:r>
            <w:r w:rsidR="005154D6" w:rsidRPr="008964DD">
              <w:rPr>
                <w:rFonts w:cs="Times New Roman"/>
                <w:lang w:val="kk-KZ"/>
              </w:rPr>
              <w:t>/ЖСК</w:t>
            </w:r>
            <w:r w:rsidRPr="008964DD">
              <w:rPr>
                <w:rFonts w:cs="Times New Roman"/>
                <w:lang w:val="en-US"/>
              </w:rPr>
              <w:t>KZ</w:t>
            </w:r>
            <w:r w:rsidRPr="008964DD">
              <w:rPr>
                <w:rFonts w:cs="Times New Roman"/>
              </w:rPr>
              <w:t>56 9148 4041 0</w:t>
            </w:r>
            <w:r w:rsidRPr="008964DD">
              <w:rPr>
                <w:rFonts w:cs="Times New Roman"/>
                <w:lang w:val="en-US"/>
              </w:rPr>
              <w:t>BC</w:t>
            </w:r>
            <w:r w:rsidRPr="008964DD">
              <w:rPr>
                <w:rFonts w:cs="Times New Roman"/>
              </w:rPr>
              <w:t xml:space="preserve">0 3922 </w:t>
            </w:r>
            <w:r w:rsidRPr="008964DD">
              <w:rPr>
                <w:rFonts w:cs="Times New Roman"/>
                <w:lang w:val="en-US"/>
              </w:rPr>
              <w:t>USD</w:t>
            </w:r>
          </w:p>
          <w:p w14:paraId="2E06D22B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>ИИК</w:t>
            </w:r>
            <w:r w:rsidR="005154D6" w:rsidRPr="008964DD">
              <w:rPr>
                <w:rFonts w:cs="Times New Roman"/>
                <w:lang w:val="kk-KZ"/>
              </w:rPr>
              <w:t>/ЖСК</w:t>
            </w:r>
            <w:r w:rsidRPr="008964DD">
              <w:rPr>
                <w:rFonts w:cs="Times New Roman"/>
                <w:lang w:val="en-US"/>
              </w:rPr>
              <w:t>KZ</w:t>
            </w:r>
            <w:r w:rsidRPr="008964DD">
              <w:rPr>
                <w:rFonts w:cs="Times New Roman"/>
              </w:rPr>
              <w:t>45 9140 3220 3</w:t>
            </w:r>
            <w:r w:rsidRPr="008964DD">
              <w:rPr>
                <w:rFonts w:cs="Times New Roman"/>
                <w:lang w:val="en-US"/>
              </w:rPr>
              <w:t>EU</w:t>
            </w:r>
            <w:r w:rsidRPr="008964DD">
              <w:rPr>
                <w:rFonts w:cs="Times New Roman"/>
              </w:rPr>
              <w:t>0 001</w:t>
            </w:r>
            <w:r w:rsidRPr="008964DD">
              <w:rPr>
                <w:rFonts w:cs="Times New Roman"/>
                <w:lang w:val="en-US"/>
              </w:rPr>
              <w:t>HEUR</w:t>
            </w:r>
          </w:p>
          <w:p w14:paraId="56B996E2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>ИИК</w:t>
            </w:r>
            <w:r w:rsidR="005154D6" w:rsidRPr="008964DD">
              <w:rPr>
                <w:rFonts w:cs="Times New Roman"/>
                <w:lang w:val="kk-KZ"/>
              </w:rPr>
              <w:t>/ЖСК</w:t>
            </w:r>
            <w:r w:rsidRPr="008964DD">
              <w:rPr>
                <w:rFonts w:cs="Times New Roman"/>
                <w:lang w:val="en-US"/>
              </w:rPr>
              <w:t>KZ</w:t>
            </w:r>
            <w:r w:rsidRPr="008964DD">
              <w:rPr>
                <w:rFonts w:cs="Times New Roman"/>
              </w:rPr>
              <w:t>19 9140 3220 3</w:t>
            </w:r>
            <w:r w:rsidRPr="008964DD">
              <w:rPr>
                <w:rFonts w:cs="Times New Roman"/>
                <w:lang w:val="en-US"/>
              </w:rPr>
              <w:t>RU</w:t>
            </w:r>
            <w:r w:rsidRPr="008964DD">
              <w:rPr>
                <w:rFonts w:cs="Times New Roman"/>
              </w:rPr>
              <w:t>0 001</w:t>
            </w:r>
            <w:r w:rsidRPr="008964DD">
              <w:rPr>
                <w:rFonts w:cs="Times New Roman"/>
                <w:lang w:val="en-US"/>
              </w:rPr>
              <w:t>ERUR</w:t>
            </w:r>
          </w:p>
          <w:p w14:paraId="28DE3F15" w14:textId="77777777" w:rsidR="0072077A" w:rsidRPr="008964DD" w:rsidRDefault="0072077A" w:rsidP="000041F2">
            <w:pPr>
              <w:spacing w:after="0"/>
              <w:rPr>
                <w:rFonts w:cs="Times New Roman"/>
                <w:lang w:val="kk-KZ"/>
              </w:rPr>
            </w:pPr>
            <w:r w:rsidRPr="008964DD">
              <w:rPr>
                <w:rFonts w:cs="Times New Roman"/>
              </w:rPr>
              <w:t>в ДБ АО «Сбербанк»</w:t>
            </w:r>
            <w:r w:rsidR="00E03998">
              <w:rPr>
                <w:rFonts w:cs="Times New Roman"/>
                <w:lang w:val="kk-KZ"/>
              </w:rPr>
              <w:t xml:space="preserve"> </w:t>
            </w:r>
          </w:p>
          <w:p w14:paraId="7126E071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 БИК: </w:t>
            </w:r>
            <w:r w:rsidRPr="008964DD">
              <w:rPr>
                <w:rFonts w:cs="Times New Roman"/>
                <w:lang w:val="en-US"/>
              </w:rPr>
              <w:t>SABRKZKA</w:t>
            </w:r>
          </w:p>
          <w:p w14:paraId="7B7D4AC1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</w:p>
          <w:p w14:paraId="10A9CA1F" w14:textId="77777777" w:rsidR="0072077A" w:rsidRPr="008964DD" w:rsidRDefault="0072077A" w:rsidP="000041F2">
            <w:pPr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 xml:space="preserve">тел.:   8 (7122) </w:t>
            </w:r>
            <w:r w:rsidR="00390B8C" w:rsidRPr="008964DD">
              <w:rPr>
                <w:rFonts w:cs="Times New Roman"/>
              </w:rPr>
              <w:t>30-40-63</w:t>
            </w:r>
            <w:r w:rsidRPr="008964DD">
              <w:rPr>
                <w:rFonts w:cs="Times New Roman"/>
              </w:rPr>
              <w:t xml:space="preserve">, </w:t>
            </w:r>
            <w:r w:rsidR="00390B8C" w:rsidRPr="008964DD">
              <w:rPr>
                <w:rFonts w:cs="Times New Roman"/>
              </w:rPr>
              <w:t>30-40-69</w:t>
            </w:r>
          </w:p>
          <w:p w14:paraId="5CBBD26A" w14:textId="77777777" w:rsidR="0072077A" w:rsidRPr="008964DD" w:rsidRDefault="00390B8C" w:rsidP="000041F2">
            <w:pPr>
              <w:spacing w:after="0"/>
              <w:rPr>
                <w:rFonts w:cs="Times New Roman"/>
              </w:rPr>
            </w:pPr>
            <w:r w:rsidRPr="008964DD">
              <w:rPr>
                <w:rFonts w:cs="Times New Roman"/>
              </w:rPr>
              <w:t>факс: 8 (7122) 354-181, 95-30-79</w:t>
            </w:r>
          </w:p>
          <w:p w14:paraId="2C840D77" w14:textId="77777777" w:rsidR="0072077A" w:rsidRPr="00D24B5D" w:rsidRDefault="0072077A" w:rsidP="000041F2">
            <w:pPr>
              <w:spacing w:after="0"/>
              <w:rPr>
                <w:rFonts w:cs="Times New Roman"/>
              </w:rPr>
            </w:pPr>
            <w:proofErr w:type="spellStart"/>
            <w:r w:rsidRPr="008964DD">
              <w:rPr>
                <w:rFonts w:cs="Times New Roman"/>
              </w:rPr>
              <w:t>эл.почта</w:t>
            </w:r>
            <w:proofErr w:type="spellEnd"/>
            <w:r w:rsidRPr="008964DD">
              <w:rPr>
                <w:rFonts w:cs="Times New Roman"/>
              </w:rPr>
              <w:t xml:space="preserve">: </w:t>
            </w:r>
            <w:hyperlink r:id="rId8" w:history="1">
              <w:r w:rsidR="00D24B5D" w:rsidRPr="00BC48EC">
                <w:rPr>
                  <w:rStyle w:val="ae"/>
                  <w:rFonts w:cs="Times New Roman"/>
                  <w:lang w:val="en-US"/>
                </w:rPr>
                <w:t>Jumagaziyev</w:t>
              </w:r>
              <w:r w:rsidR="00D24B5D" w:rsidRPr="00BC48EC">
                <w:rPr>
                  <w:rStyle w:val="ae"/>
                  <w:rFonts w:cs="Times New Roman"/>
                </w:rPr>
                <w:t>@</w:t>
              </w:r>
              <w:proofErr w:type="spellStart"/>
              <w:r w:rsidR="00D24B5D" w:rsidRPr="00BC48EC">
                <w:rPr>
                  <w:rStyle w:val="ae"/>
                  <w:rFonts w:cs="Times New Roman"/>
                  <w:lang w:val="en-US"/>
                </w:rPr>
                <w:t>vagdepo</w:t>
              </w:r>
              <w:proofErr w:type="spellEnd"/>
              <w:r w:rsidR="00D24B5D" w:rsidRPr="00BC48EC">
                <w:rPr>
                  <w:rStyle w:val="ae"/>
                  <w:rFonts w:cs="Times New Roman"/>
                </w:rPr>
                <w:t>.</w:t>
              </w:r>
              <w:proofErr w:type="spellStart"/>
              <w:r w:rsidR="00D24B5D" w:rsidRPr="00BC48EC">
                <w:rPr>
                  <w:rStyle w:val="ae"/>
                  <w:rFonts w:cs="Times New Roman"/>
                  <w:lang w:val="en-US"/>
                </w:rPr>
                <w:t>kz</w:t>
              </w:r>
              <w:proofErr w:type="spellEnd"/>
            </w:hyperlink>
          </w:p>
          <w:p w14:paraId="610569B7" w14:textId="77777777" w:rsidR="00D24B5D" w:rsidRDefault="006A1DF9" w:rsidP="000041F2">
            <w:pPr>
              <w:spacing w:after="0"/>
              <w:rPr>
                <w:rFonts w:cs="Times New Roman"/>
              </w:rPr>
            </w:pPr>
            <w:hyperlink r:id="rId9" w:history="1">
              <w:r w:rsidR="00D24B5D" w:rsidRPr="00BC48EC">
                <w:rPr>
                  <w:rStyle w:val="ae"/>
                  <w:rFonts w:cs="Times New Roman"/>
                </w:rPr>
                <w:t>priemnayaakzh@vagdepo.kz</w:t>
              </w:r>
            </w:hyperlink>
          </w:p>
          <w:bookmarkEnd w:id="0"/>
          <w:p w14:paraId="27B5895E" w14:textId="77777777" w:rsidR="00D24B5D" w:rsidRPr="008964DD" w:rsidRDefault="00D24B5D" w:rsidP="000041F2">
            <w:pPr>
              <w:spacing w:after="0"/>
              <w:rPr>
                <w:rFonts w:cs="Times New Roman"/>
              </w:rPr>
            </w:pPr>
          </w:p>
          <w:p w14:paraId="7A63A699" w14:textId="77777777" w:rsidR="0072077A" w:rsidRPr="008964DD" w:rsidRDefault="0072077A" w:rsidP="00692FC0">
            <w:pPr>
              <w:spacing w:after="0"/>
              <w:rPr>
                <w:rFonts w:cs="Times New Roman"/>
                <w:b/>
              </w:rPr>
            </w:pPr>
            <w:proofErr w:type="gramStart"/>
            <w:r w:rsidRPr="008964DD">
              <w:rPr>
                <w:rFonts w:cs="Times New Roman"/>
              </w:rPr>
              <w:t>Подрядчик:_</w:t>
            </w:r>
            <w:proofErr w:type="gramEnd"/>
            <w:r w:rsidRPr="008964DD">
              <w:rPr>
                <w:rFonts w:cs="Times New Roman"/>
              </w:rPr>
              <w:t>______________</w:t>
            </w:r>
            <w:proofErr w:type="spellStart"/>
            <w:r w:rsidR="00692FC0">
              <w:rPr>
                <w:rFonts w:cs="Times New Roman"/>
              </w:rPr>
              <w:t>Бисембаев</w:t>
            </w:r>
            <w:proofErr w:type="spellEnd"/>
            <w:r w:rsidR="00692FC0">
              <w:rPr>
                <w:rFonts w:cs="Times New Roman"/>
              </w:rPr>
              <w:t xml:space="preserve"> М.Н</w:t>
            </w:r>
            <w:r w:rsidR="00390B8C" w:rsidRPr="008964DD">
              <w:rPr>
                <w:rFonts w:cs="Times New Roman"/>
              </w:rPr>
              <w:t>.</w:t>
            </w:r>
          </w:p>
        </w:tc>
        <w:tc>
          <w:tcPr>
            <w:tcW w:w="4862" w:type="dxa"/>
            <w:hideMark/>
          </w:tcPr>
          <w:p w14:paraId="5BFB3869" w14:textId="77777777" w:rsidR="00F75B11" w:rsidRDefault="00F75B11"/>
          <w:p w14:paraId="4FB005A9" w14:textId="77777777" w:rsidR="00F75B11" w:rsidRDefault="00F75B11"/>
          <w:p w14:paraId="2ED6055A" w14:textId="77777777" w:rsidR="00F75B11" w:rsidRDefault="00F75B11"/>
          <w:p w14:paraId="6398292E" w14:textId="77777777" w:rsidR="00F75B11" w:rsidRDefault="00F75B11"/>
          <w:p w14:paraId="5F70C198" w14:textId="77777777" w:rsidR="00F75B11" w:rsidRDefault="00F75B11"/>
          <w:p w14:paraId="03BFD60A" w14:textId="77777777" w:rsidR="00F75B11" w:rsidRDefault="00F75B11"/>
          <w:p w14:paraId="7182EDBC" w14:textId="77777777" w:rsidR="00F75B11" w:rsidRDefault="00F75B11"/>
          <w:p w14:paraId="46E736AA" w14:textId="77777777" w:rsidR="00F75B11" w:rsidRDefault="00F75B11"/>
          <w:p w14:paraId="2F28EADB" w14:textId="77777777" w:rsidR="00F75B11" w:rsidRDefault="00F75B11"/>
          <w:p w14:paraId="4FC697E4" w14:textId="77777777" w:rsidR="00F75B11" w:rsidRDefault="00F75B11"/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46"/>
            </w:tblGrid>
            <w:tr w:rsidR="0072077A" w:rsidRPr="00F75B11" w14:paraId="63004956" w14:textId="77777777" w:rsidTr="00F75B11">
              <w:trPr>
                <w:trHeight w:val="628"/>
                <w:jc w:val="center"/>
              </w:trPr>
              <w:tc>
                <w:tcPr>
                  <w:tcW w:w="4646" w:type="dxa"/>
                </w:tcPr>
                <w:p w14:paraId="10BDF8D9" w14:textId="77777777" w:rsidR="003669C9" w:rsidRPr="0031374B" w:rsidRDefault="003669C9" w:rsidP="0031374B">
                  <w:pPr>
                    <w:spacing w:after="0"/>
                    <w:ind w:left="-101"/>
                    <w:jc w:val="both"/>
                    <w:rPr>
                      <w:rFonts w:cs="Times New Roman"/>
                      <w:lang w:val="en-US"/>
                    </w:rPr>
                  </w:pPr>
                </w:p>
              </w:tc>
            </w:tr>
            <w:tr w:rsidR="0072077A" w:rsidRPr="008C4762" w14:paraId="2E3FE2AB" w14:textId="77777777" w:rsidTr="00F75B11">
              <w:trPr>
                <w:jc w:val="center"/>
              </w:trPr>
              <w:tc>
                <w:tcPr>
                  <w:tcW w:w="4646" w:type="dxa"/>
                </w:tcPr>
                <w:p w14:paraId="1D0A6467" w14:textId="77777777" w:rsidR="003669C9" w:rsidRPr="00985DB1" w:rsidRDefault="003669C9" w:rsidP="003B4E04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  <w:p w14:paraId="32BA7612" w14:textId="77777777" w:rsidR="007A1510" w:rsidRDefault="007A1510" w:rsidP="003B4E04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  <w:p w14:paraId="36506249" w14:textId="77777777" w:rsidR="0031374B" w:rsidRDefault="0031374B" w:rsidP="003B4E04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  <w:p w14:paraId="44D76AE1" w14:textId="77777777" w:rsidR="003669C9" w:rsidRPr="00985DB1" w:rsidRDefault="003669C9" w:rsidP="003B4E04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  <w:p w14:paraId="172C03D8" w14:textId="77777777" w:rsidR="003669C9" w:rsidRDefault="003669C9" w:rsidP="003B4E04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  <w:p w14:paraId="0E9C4199" w14:textId="77777777" w:rsidR="00D24B5D" w:rsidRDefault="00D24B5D" w:rsidP="003B4E04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  <w:p w14:paraId="1B8D530A" w14:textId="77777777" w:rsidR="00D24B5D" w:rsidRDefault="00D24B5D" w:rsidP="003B4E04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  <w:p w14:paraId="17B772EA" w14:textId="77777777" w:rsidR="003669C9" w:rsidRPr="00985DB1" w:rsidRDefault="003669C9" w:rsidP="003B4E04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  <w:p w14:paraId="73C02B09" w14:textId="77777777" w:rsidR="0072077A" w:rsidRPr="008964DD" w:rsidRDefault="0072077A" w:rsidP="00F75B11">
                  <w:pPr>
                    <w:spacing w:after="0"/>
                    <w:rPr>
                      <w:rFonts w:cs="Times New Roman"/>
                      <w:lang w:val="kk-KZ"/>
                    </w:rPr>
                  </w:pPr>
                  <w:r w:rsidRPr="008C4762">
                    <w:rPr>
                      <w:rFonts w:cs="Times New Roman"/>
                      <w:lang w:val="kk-KZ"/>
                    </w:rPr>
                    <w:t>Заказчик</w:t>
                  </w:r>
                  <w:r w:rsidRPr="008964DD">
                    <w:rPr>
                      <w:rFonts w:cs="Times New Roman"/>
                      <w:lang w:val="kk-KZ"/>
                    </w:rPr>
                    <w:t>: ___</w:t>
                  </w:r>
                  <w:r w:rsidR="0033110D" w:rsidRPr="008964DD">
                    <w:rPr>
                      <w:rFonts w:cs="Times New Roman"/>
                      <w:lang w:val="kk-KZ"/>
                    </w:rPr>
                    <w:t>____</w:t>
                  </w:r>
                  <w:r w:rsidR="00375DEE" w:rsidRPr="008964DD">
                    <w:rPr>
                      <w:rFonts w:cs="Times New Roman"/>
                      <w:lang w:val="kk-KZ"/>
                    </w:rPr>
                    <w:t>_</w:t>
                  </w:r>
                  <w:r w:rsidRPr="008964DD">
                    <w:rPr>
                      <w:rFonts w:cs="Times New Roman"/>
                      <w:lang w:val="kk-KZ"/>
                    </w:rPr>
                    <w:t>_</w:t>
                  </w:r>
                  <w:r w:rsidR="006E1C1E">
                    <w:rPr>
                      <w:rFonts w:cs="Times New Roman"/>
                      <w:lang w:val="kk-KZ"/>
                    </w:rPr>
                    <w:t>_</w:t>
                  </w:r>
                  <w:r w:rsidR="00E03998">
                    <w:rPr>
                      <w:rFonts w:cs="Times New Roman"/>
                      <w:lang w:val="kk-KZ"/>
                    </w:rPr>
                    <w:t>__</w:t>
                  </w:r>
                  <w:r w:rsidR="00393569" w:rsidRPr="008964DD">
                    <w:rPr>
                      <w:rFonts w:cs="Times New Roman"/>
                      <w:lang w:val="kk-KZ"/>
                    </w:rPr>
                    <w:t>_</w:t>
                  </w:r>
                  <w:r w:rsidR="00E03A84">
                    <w:rPr>
                      <w:rFonts w:cs="Times New Roman"/>
                      <w:lang w:val="kk-KZ"/>
                    </w:rPr>
                    <w:t>___</w:t>
                  </w:r>
                  <w:r w:rsidR="001A381C">
                    <w:rPr>
                      <w:rFonts w:cs="Times New Roman"/>
                      <w:lang w:val="kk-KZ"/>
                    </w:rPr>
                    <w:t>_</w:t>
                  </w:r>
                  <w:r w:rsidR="002410D0" w:rsidRPr="008C4762">
                    <w:rPr>
                      <w:lang w:val="kk-KZ"/>
                    </w:rPr>
                    <w:t xml:space="preserve"> </w:t>
                  </w:r>
                  <w:r w:rsidR="00F75B11">
                    <w:rPr>
                      <w:rFonts w:cs="Times New Roman"/>
                      <w:lang w:val="kk-KZ"/>
                    </w:rPr>
                    <w:t>____________</w:t>
                  </w:r>
                </w:p>
              </w:tc>
            </w:tr>
          </w:tbl>
          <w:p w14:paraId="63E79143" w14:textId="77777777" w:rsidR="0072077A" w:rsidRPr="008964DD" w:rsidRDefault="0072077A" w:rsidP="000041F2">
            <w:pPr>
              <w:tabs>
                <w:tab w:val="right" w:pos="12191"/>
              </w:tabs>
              <w:spacing w:after="0"/>
              <w:rPr>
                <w:rFonts w:cs="Times New Roman"/>
                <w:b/>
                <w:lang w:val="kk-KZ"/>
              </w:rPr>
            </w:pPr>
          </w:p>
        </w:tc>
      </w:tr>
    </w:tbl>
    <w:p w14:paraId="6F8772F5" w14:textId="77777777" w:rsidR="00E41E1C" w:rsidRPr="00565AE4" w:rsidRDefault="00E41E1C" w:rsidP="000606FE">
      <w:pPr>
        <w:tabs>
          <w:tab w:val="left" w:pos="0"/>
        </w:tabs>
        <w:rPr>
          <w:rFonts w:cs="Times New Roman"/>
          <w:sz w:val="18"/>
          <w:szCs w:val="18"/>
          <w:lang w:val="kk-KZ"/>
        </w:rPr>
      </w:pPr>
    </w:p>
    <w:sectPr w:rsidR="00E41E1C" w:rsidRPr="00565AE4" w:rsidSect="00281AE7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282" w:bottom="794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A1057" w14:textId="77777777" w:rsidR="006A1DF9" w:rsidRDefault="006A1DF9" w:rsidP="009B73D1">
      <w:pPr>
        <w:spacing w:after="0" w:line="240" w:lineRule="auto"/>
      </w:pPr>
      <w:r>
        <w:separator/>
      </w:r>
    </w:p>
  </w:endnote>
  <w:endnote w:type="continuationSeparator" w:id="0">
    <w:p w14:paraId="5D954A39" w14:textId="77777777" w:rsidR="006A1DF9" w:rsidRDefault="006A1DF9" w:rsidP="009B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FE152" w14:textId="77777777" w:rsidR="005573B7" w:rsidRPr="00C7555C" w:rsidRDefault="00FC1868" w:rsidP="00FC1868">
    <w:pPr>
      <w:pStyle w:val="a9"/>
      <w:rPr>
        <w:rFonts w:ascii="Arial Narrow" w:hAnsi="Arial Narrow"/>
      </w:rPr>
    </w:pPr>
    <w:r>
      <w:rPr>
        <w:rFonts w:ascii="Arial Narrow" w:hAnsi="Arial Narrow"/>
      </w:rPr>
      <w:t xml:space="preserve">Подрядчик________________                                                                                               </w:t>
    </w:r>
    <w:proofErr w:type="gramStart"/>
    <w:r w:rsidR="005573B7" w:rsidRPr="00C7555C">
      <w:rPr>
        <w:rFonts w:ascii="Arial Narrow" w:hAnsi="Arial Narrow"/>
      </w:rPr>
      <w:t>Заказчик:_</w:t>
    </w:r>
    <w:proofErr w:type="gramEnd"/>
    <w:r w:rsidR="005573B7" w:rsidRPr="00C7555C">
      <w:rPr>
        <w:rFonts w:ascii="Arial Narrow" w:hAnsi="Arial Narrow"/>
      </w:rPr>
      <w:t xml:space="preserve">_______________ </w:t>
    </w:r>
  </w:p>
  <w:p w14:paraId="5053ED24" w14:textId="790B57CC" w:rsidR="005573B7" w:rsidRDefault="00FF04FA">
    <w:pPr>
      <w:pStyle w:val="a9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D23FE" w14:textId="77777777" w:rsidR="006A1DF9" w:rsidRDefault="006A1DF9" w:rsidP="009B73D1">
      <w:pPr>
        <w:spacing w:after="0" w:line="240" w:lineRule="auto"/>
      </w:pPr>
      <w:r>
        <w:separator/>
      </w:r>
    </w:p>
  </w:footnote>
  <w:footnote w:type="continuationSeparator" w:id="0">
    <w:p w14:paraId="06E58A13" w14:textId="77777777" w:rsidR="006A1DF9" w:rsidRDefault="006A1DF9" w:rsidP="009B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B3857" w14:textId="13A8368D" w:rsidR="00E22C6D" w:rsidRDefault="00281AE7" w:rsidP="00281AE7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16FED" wp14:editId="770D76F4">
              <wp:simplePos x="0" y="0"/>
              <wp:positionH relativeFrom="column">
                <wp:posOffset>-61415</wp:posOffset>
              </wp:positionH>
              <wp:positionV relativeFrom="paragraph">
                <wp:posOffset>774405</wp:posOffset>
              </wp:positionV>
              <wp:extent cx="6986896" cy="13648"/>
              <wp:effectExtent l="0" t="0" r="24130" b="24765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86896" cy="1364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1B5F2" id="Прямая соединительная линия 1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61pt" to="545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" strokecolor="black [3213]"/>
          </w:pict>
        </mc:Fallback>
      </mc:AlternateContent>
    </w:r>
    <w:r w:rsidR="00E22C6D">
      <w:rPr>
        <w:noProof/>
      </w:rPr>
      <w:drawing>
        <wp:inline distT="0" distB="0" distL="0" distR="0" wp14:anchorId="351D0516" wp14:editId="6C8EC746">
          <wp:extent cx="3571313" cy="1041824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1803" cy="1062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196DB" w14:textId="7474D911" w:rsidR="00E22C6D" w:rsidRDefault="00E22C6D">
    <w:pPr>
      <w:pStyle w:val="a7"/>
    </w:pPr>
    <w:r>
      <w:rPr>
        <w:noProof/>
      </w:rPr>
      <w:drawing>
        <wp:inline distT="0" distB="0" distL="0" distR="0" wp14:anchorId="200271FD" wp14:editId="19407981">
          <wp:extent cx="3124862" cy="933012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492" cy="97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4D79"/>
    <w:multiLevelType w:val="hybridMultilevel"/>
    <w:tmpl w:val="C19CF164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BE04849"/>
    <w:multiLevelType w:val="multilevel"/>
    <w:tmpl w:val="3C002244"/>
    <w:lvl w:ilvl="0">
      <w:start w:val="1"/>
      <w:numFmt w:val="decimal"/>
      <w:lvlText w:val="7.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C66DB1"/>
    <w:multiLevelType w:val="multilevel"/>
    <w:tmpl w:val="372E2C9C"/>
    <w:lvl w:ilvl="0">
      <w:start w:val="4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44600A3"/>
    <w:multiLevelType w:val="multilevel"/>
    <w:tmpl w:val="E1E6F69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901D58"/>
    <w:multiLevelType w:val="multilevel"/>
    <w:tmpl w:val="E328294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CB2235"/>
    <w:multiLevelType w:val="multilevel"/>
    <w:tmpl w:val="AA7003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7CE3C48"/>
    <w:multiLevelType w:val="hybridMultilevel"/>
    <w:tmpl w:val="4B5C5A0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93C2F25"/>
    <w:multiLevelType w:val="multilevel"/>
    <w:tmpl w:val="7944C978"/>
    <w:lvl w:ilvl="0">
      <w:start w:val="1"/>
      <w:numFmt w:val="decimal"/>
      <w:lvlText w:val="8.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8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8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E34CDD"/>
    <w:multiLevelType w:val="multilevel"/>
    <w:tmpl w:val="83747A40"/>
    <w:lvl w:ilvl="0">
      <w:start w:val="9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10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D9D092C"/>
    <w:multiLevelType w:val="hybridMultilevel"/>
    <w:tmpl w:val="0F0ED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00074"/>
    <w:multiLevelType w:val="hybridMultilevel"/>
    <w:tmpl w:val="02B06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50B2"/>
    <w:multiLevelType w:val="multilevel"/>
    <w:tmpl w:val="A3149E52"/>
    <w:lvl w:ilvl="0">
      <w:start w:val="4"/>
      <w:numFmt w:val="decimal"/>
      <w:lvlText w:val="7.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7F2FED"/>
    <w:multiLevelType w:val="hybridMultilevel"/>
    <w:tmpl w:val="C94285D2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BCD7419"/>
    <w:multiLevelType w:val="hybridMultilevel"/>
    <w:tmpl w:val="C828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E4A7C"/>
    <w:multiLevelType w:val="multilevel"/>
    <w:tmpl w:val="8E04BF06"/>
    <w:lvl w:ilvl="0">
      <w:start w:val="1"/>
      <w:numFmt w:val="decimal"/>
      <w:lvlText w:val="6.4.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FA6447"/>
    <w:multiLevelType w:val="multilevel"/>
    <w:tmpl w:val="185037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9A347A3"/>
    <w:multiLevelType w:val="hybridMultilevel"/>
    <w:tmpl w:val="DDD86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06D3F"/>
    <w:multiLevelType w:val="multilevel"/>
    <w:tmpl w:val="7F7C21DA"/>
    <w:lvl w:ilvl="0">
      <w:start w:val="1"/>
      <w:numFmt w:val="decimal"/>
      <w:lvlText w:val="8.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8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8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5642FCC"/>
    <w:multiLevelType w:val="hybridMultilevel"/>
    <w:tmpl w:val="A134BB8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C962806"/>
    <w:multiLevelType w:val="multilevel"/>
    <w:tmpl w:val="58EA95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6120515"/>
    <w:multiLevelType w:val="hybridMultilevel"/>
    <w:tmpl w:val="54140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21CC6"/>
    <w:multiLevelType w:val="multilevel"/>
    <w:tmpl w:val="43D4B1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A91C6E"/>
    <w:multiLevelType w:val="hybridMultilevel"/>
    <w:tmpl w:val="E0303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DB672F"/>
    <w:multiLevelType w:val="hybridMultilevel"/>
    <w:tmpl w:val="6F824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E47CD"/>
    <w:multiLevelType w:val="multilevel"/>
    <w:tmpl w:val="1098FF8C"/>
    <w:lvl w:ilvl="0">
      <w:start w:val="5"/>
      <w:numFmt w:val="decimal"/>
      <w:lvlText w:val="%1."/>
      <w:lvlJc w:val="left"/>
      <w:pPr>
        <w:tabs>
          <w:tab w:val="num" w:pos="584"/>
        </w:tabs>
        <w:ind w:left="584" w:hanging="584"/>
      </w:pPr>
      <w:rPr>
        <w:rFonts w:hint="default"/>
      </w:rPr>
    </w:lvl>
    <w:lvl w:ilvl="1">
      <w:start w:val="2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5"/>
  </w:num>
  <w:num w:numId="6">
    <w:abstractNumId w:val="19"/>
  </w:num>
  <w:num w:numId="7">
    <w:abstractNumId w:val="18"/>
  </w:num>
  <w:num w:numId="8">
    <w:abstractNumId w:val="4"/>
  </w:num>
  <w:num w:numId="9">
    <w:abstractNumId w:val="12"/>
  </w:num>
  <w:num w:numId="10">
    <w:abstractNumId w:val="14"/>
  </w:num>
  <w:num w:numId="11">
    <w:abstractNumId w:val="1"/>
  </w:num>
  <w:num w:numId="12">
    <w:abstractNumId w:val="11"/>
  </w:num>
  <w:num w:numId="13">
    <w:abstractNumId w:val="17"/>
  </w:num>
  <w:num w:numId="14">
    <w:abstractNumId w:val="7"/>
  </w:num>
  <w:num w:numId="15">
    <w:abstractNumId w:val="8"/>
  </w:num>
  <w:num w:numId="16">
    <w:abstractNumId w:val="21"/>
  </w:num>
  <w:num w:numId="17">
    <w:abstractNumId w:val="15"/>
  </w:num>
  <w:num w:numId="18">
    <w:abstractNumId w:val="13"/>
  </w:num>
  <w:num w:numId="19">
    <w:abstractNumId w:val="0"/>
  </w:num>
  <w:num w:numId="20">
    <w:abstractNumId w:val="6"/>
  </w:num>
  <w:num w:numId="21">
    <w:abstractNumId w:val="20"/>
  </w:num>
  <w:num w:numId="22">
    <w:abstractNumId w:val="10"/>
  </w:num>
  <w:num w:numId="23">
    <w:abstractNumId w:val="23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89"/>
    <w:rsid w:val="0000250E"/>
    <w:rsid w:val="000041F2"/>
    <w:rsid w:val="00010FCB"/>
    <w:rsid w:val="00014A6F"/>
    <w:rsid w:val="0001650A"/>
    <w:rsid w:val="00016CB7"/>
    <w:rsid w:val="000218E2"/>
    <w:rsid w:val="00022439"/>
    <w:rsid w:val="00022768"/>
    <w:rsid w:val="00024CBE"/>
    <w:rsid w:val="00024F2A"/>
    <w:rsid w:val="00025DD3"/>
    <w:rsid w:val="00027C60"/>
    <w:rsid w:val="000350EF"/>
    <w:rsid w:val="000352E2"/>
    <w:rsid w:val="00037924"/>
    <w:rsid w:val="00041044"/>
    <w:rsid w:val="00041C50"/>
    <w:rsid w:val="000427E9"/>
    <w:rsid w:val="00042DD8"/>
    <w:rsid w:val="000437AF"/>
    <w:rsid w:val="000443BB"/>
    <w:rsid w:val="000505A0"/>
    <w:rsid w:val="000525B2"/>
    <w:rsid w:val="000606FE"/>
    <w:rsid w:val="00064278"/>
    <w:rsid w:val="00066D1F"/>
    <w:rsid w:val="00067AA0"/>
    <w:rsid w:val="00070345"/>
    <w:rsid w:val="0007040C"/>
    <w:rsid w:val="0007187D"/>
    <w:rsid w:val="00073823"/>
    <w:rsid w:val="00075C54"/>
    <w:rsid w:val="00080184"/>
    <w:rsid w:val="00081CFF"/>
    <w:rsid w:val="000853E0"/>
    <w:rsid w:val="0008584D"/>
    <w:rsid w:val="000872AB"/>
    <w:rsid w:val="000909B8"/>
    <w:rsid w:val="00094936"/>
    <w:rsid w:val="00095ECC"/>
    <w:rsid w:val="000978E9"/>
    <w:rsid w:val="000A1AE8"/>
    <w:rsid w:val="000A6B23"/>
    <w:rsid w:val="000A71D6"/>
    <w:rsid w:val="000B4C07"/>
    <w:rsid w:val="000B524C"/>
    <w:rsid w:val="000B6B06"/>
    <w:rsid w:val="000C02DD"/>
    <w:rsid w:val="000C1AB9"/>
    <w:rsid w:val="000C3835"/>
    <w:rsid w:val="000C3D8B"/>
    <w:rsid w:val="000C5559"/>
    <w:rsid w:val="000D1FDB"/>
    <w:rsid w:val="000D3907"/>
    <w:rsid w:val="000D6C68"/>
    <w:rsid w:val="000D6FAB"/>
    <w:rsid w:val="000D7080"/>
    <w:rsid w:val="000E13C2"/>
    <w:rsid w:val="000E731E"/>
    <w:rsid w:val="000E774C"/>
    <w:rsid w:val="000F3525"/>
    <w:rsid w:val="000F619D"/>
    <w:rsid w:val="000F66EC"/>
    <w:rsid w:val="000F68B8"/>
    <w:rsid w:val="000F7ED7"/>
    <w:rsid w:val="001013C8"/>
    <w:rsid w:val="001021A9"/>
    <w:rsid w:val="00102CC2"/>
    <w:rsid w:val="0011129B"/>
    <w:rsid w:val="001129BC"/>
    <w:rsid w:val="00113953"/>
    <w:rsid w:val="001307C3"/>
    <w:rsid w:val="00131A79"/>
    <w:rsid w:val="00136D16"/>
    <w:rsid w:val="00145D3C"/>
    <w:rsid w:val="0014660E"/>
    <w:rsid w:val="00151792"/>
    <w:rsid w:val="00153A53"/>
    <w:rsid w:val="001563E9"/>
    <w:rsid w:val="0016272A"/>
    <w:rsid w:val="00162BDC"/>
    <w:rsid w:val="0016377D"/>
    <w:rsid w:val="00163CCA"/>
    <w:rsid w:val="00165341"/>
    <w:rsid w:val="00165607"/>
    <w:rsid w:val="00165A91"/>
    <w:rsid w:val="00172D2C"/>
    <w:rsid w:val="0017301A"/>
    <w:rsid w:val="00174BDF"/>
    <w:rsid w:val="00180F8D"/>
    <w:rsid w:val="00182014"/>
    <w:rsid w:val="001821B3"/>
    <w:rsid w:val="00187425"/>
    <w:rsid w:val="00190719"/>
    <w:rsid w:val="00191C0F"/>
    <w:rsid w:val="001928F5"/>
    <w:rsid w:val="001955BA"/>
    <w:rsid w:val="00195A07"/>
    <w:rsid w:val="0019751D"/>
    <w:rsid w:val="00197DDE"/>
    <w:rsid w:val="001A0233"/>
    <w:rsid w:val="001A169C"/>
    <w:rsid w:val="001A1DF8"/>
    <w:rsid w:val="001A1E99"/>
    <w:rsid w:val="001A381C"/>
    <w:rsid w:val="001A39D6"/>
    <w:rsid w:val="001A60AE"/>
    <w:rsid w:val="001B0849"/>
    <w:rsid w:val="001B3488"/>
    <w:rsid w:val="001B4510"/>
    <w:rsid w:val="001C2EDF"/>
    <w:rsid w:val="001C36D9"/>
    <w:rsid w:val="001C39F3"/>
    <w:rsid w:val="001C4AE0"/>
    <w:rsid w:val="001C655F"/>
    <w:rsid w:val="001C6E0D"/>
    <w:rsid w:val="001C775B"/>
    <w:rsid w:val="001C7FA7"/>
    <w:rsid w:val="001D001C"/>
    <w:rsid w:val="001D534B"/>
    <w:rsid w:val="001D6E2A"/>
    <w:rsid w:val="001E182D"/>
    <w:rsid w:val="001E4AFA"/>
    <w:rsid w:val="001F33B4"/>
    <w:rsid w:val="001F6628"/>
    <w:rsid w:val="001F67BB"/>
    <w:rsid w:val="001F6C42"/>
    <w:rsid w:val="002039FD"/>
    <w:rsid w:val="00205998"/>
    <w:rsid w:val="00210300"/>
    <w:rsid w:val="00216832"/>
    <w:rsid w:val="002250C2"/>
    <w:rsid w:val="00231071"/>
    <w:rsid w:val="002354DD"/>
    <w:rsid w:val="00235B0F"/>
    <w:rsid w:val="00240D2B"/>
    <w:rsid w:val="002410D0"/>
    <w:rsid w:val="00242151"/>
    <w:rsid w:val="00244B22"/>
    <w:rsid w:val="00245016"/>
    <w:rsid w:val="0024570F"/>
    <w:rsid w:val="00246E5E"/>
    <w:rsid w:val="0024770A"/>
    <w:rsid w:val="00247E17"/>
    <w:rsid w:val="002557CE"/>
    <w:rsid w:val="00256D3B"/>
    <w:rsid w:val="00257C6E"/>
    <w:rsid w:val="00260A4D"/>
    <w:rsid w:val="002629C0"/>
    <w:rsid w:val="002644C4"/>
    <w:rsid w:val="00264E47"/>
    <w:rsid w:val="00266279"/>
    <w:rsid w:val="00271ED6"/>
    <w:rsid w:val="0027324D"/>
    <w:rsid w:val="00275562"/>
    <w:rsid w:val="0027695A"/>
    <w:rsid w:val="00280122"/>
    <w:rsid w:val="00281350"/>
    <w:rsid w:val="00281AE7"/>
    <w:rsid w:val="0028356B"/>
    <w:rsid w:val="00283BBA"/>
    <w:rsid w:val="00283F4C"/>
    <w:rsid w:val="00285C2D"/>
    <w:rsid w:val="00291D52"/>
    <w:rsid w:val="00292222"/>
    <w:rsid w:val="0029529F"/>
    <w:rsid w:val="002A0AE7"/>
    <w:rsid w:val="002A1958"/>
    <w:rsid w:val="002A21D7"/>
    <w:rsid w:val="002A2ACC"/>
    <w:rsid w:val="002A30BE"/>
    <w:rsid w:val="002A35FF"/>
    <w:rsid w:val="002B0EF4"/>
    <w:rsid w:val="002B274F"/>
    <w:rsid w:val="002B3A9B"/>
    <w:rsid w:val="002C2BC3"/>
    <w:rsid w:val="002C73C9"/>
    <w:rsid w:val="002D130E"/>
    <w:rsid w:val="002D3176"/>
    <w:rsid w:val="002D37EB"/>
    <w:rsid w:val="002D4656"/>
    <w:rsid w:val="002D6A93"/>
    <w:rsid w:val="002D6F65"/>
    <w:rsid w:val="002D7955"/>
    <w:rsid w:val="002E29D5"/>
    <w:rsid w:val="002E38EE"/>
    <w:rsid w:val="002E3F55"/>
    <w:rsid w:val="002F2F88"/>
    <w:rsid w:val="002F361B"/>
    <w:rsid w:val="002F5106"/>
    <w:rsid w:val="002F5689"/>
    <w:rsid w:val="002F5750"/>
    <w:rsid w:val="002F5A8F"/>
    <w:rsid w:val="002F5EF8"/>
    <w:rsid w:val="00303835"/>
    <w:rsid w:val="003047C8"/>
    <w:rsid w:val="00304D83"/>
    <w:rsid w:val="00306A40"/>
    <w:rsid w:val="00307577"/>
    <w:rsid w:val="0031045C"/>
    <w:rsid w:val="00311E81"/>
    <w:rsid w:val="00312E5F"/>
    <w:rsid w:val="0031374B"/>
    <w:rsid w:val="00313DE9"/>
    <w:rsid w:val="0031431E"/>
    <w:rsid w:val="00315930"/>
    <w:rsid w:val="00317F02"/>
    <w:rsid w:val="003237B9"/>
    <w:rsid w:val="00324258"/>
    <w:rsid w:val="00325225"/>
    <w:rsid w:val="0032556F"/>
    <w:rsid w:val="003256B1"/>
    <w:rsid w:val="003269FF"/>
    <w:rsid w:val="00330528"/>
    <w:rsid w:val="0033110D"/>
    <w:rsid w:val="00331F80"/>
    <w:rsid w:val="00335D0D"/>
    <w:rsid w:val="0034175E"/>
    <w:rsid w:val="00354C6F"/>
    <w:rsid w:val="0035767A"/>
    <w:rsid w:val="00357B47"/>
    <w:rsid w:val="00362EBF"/>
    <w:rsid w:val="003636C0"/>
    <w:rsid w:val="00365A31"/>
    <w:rsid w:val="003669C9"/>
    <w:rsid w:val="003718F1"/>
    <w:rsid w:val="00372380"/>
    <w:rsid w:val="00372E3B"/>
    <w:rsid w:val="00374309"/>
    <w:rsid w:val="00374FCE"/>
    <w:rsid w:val="00375DEE"/>
    <w:rsid w:val="003766A7"/>
    <w:rsid w:val="003813D1"/>
    <w:rsid w:val="003830DA"/>
    <w:rsid w:val="00386FBC"/>
    <w:rsid w:val="00390B45"/>
    <w:rsid w:val="00390B8C"/>
    <w:rsid w:val="003925F2"/>
    <w:rsid w:val="00393401"/>
    <w:rsid w:val="00393569"/>
    <w:rsid w:val="00394E02"/>
    <w:rsid w:val="00395A1B"/>
    <w:rsid w:val="00396EA0"/>
    <w:rsid w:val="003A4DAC"/>
    <w:rsid w:val="003B0278"/>
    <w:rsid w:val="003B0A88"/>
    <w:rsid w:val="003B133E"/>
    <w:rsid w:val="003B18C2"/>
    <w:rsid w:val="003B2806"/>
    <w:rsid w:val="003B4E04"/>
    <w:rsid w:val="003B6DEA"/>
    <w:rsid w:val="003B7ECD"/>
    <w:rsid w:val="003C02F9"/>
    <w:rsid w:val="003C0855"/>
    <w:rsid w:val="003C1624"/>
    <w:rsid w:val="003C2020"/>
    <w:rsid w:val="003C212A"/>
    <w:rsid w:val="003C6C06"/>
    <w:rsid w:val="003C7DA2"/>
    <w:rsid w:val="003D0A07"/>
    <w:rsid w:val="003D0F0D"/>
    <w:rsid w:val="003D2AA9"/>
    <w:rsid w:val="003D49DF"/>
    <w:rsid w:val="003D73BC"/>
    <w:rsid w:val="003E531E"/>
    <w:rsid w:val="003F00C7"/>
    <w:rsid w:val="003F0DFA"/>
    <w:rsid w:val="004007D3"/>
    <w:rsid w:val="00401812"/>
    <w:rsid w:val="0040187A"/>
    <w:rsid w:val="004041DF"/>
    <w:rsid w:val="004042C5"/>
    <w:rsid w:val="00407932"/>
    <w:rsid w:val="00407F30"/>
    <w:rsid w:val="004111C1"/>
    <w:rsid w:val="0041294B"/>
    <w:rsid w:val="00416055"/>
    <w:rsid w:val="00420883"/>
    <w:rsid w:val="00423C4E"/>
    <w:rsid w:val="0043043B"/>
    <w:rsid w:val="0043088C"/>
    <w:rsid w:val="004366AD"/>
    <w:rsid w:val="004400CD"/>
    <w:rsid w:val="004551D8"/>
    <w:rsid w:val="0045520C"/>
    <w:rsid w:val="0045565D"/>
    <w:rsid w:val="00455DE5"/>
    <w:rsid w:val="004565DD"/>
    <w:rsid w:val="0045792F"/>
    <w:rsid w:val="0046361C"/>
    <w:rsid w:val="00463C25"/>
    <w:rsid w:val="00472735"/>
    <w:rsid w:val="00472B92"/>
    <w:rsid w:val="00473F8D"/>
    <w:rsid w:val="004803CF"/>
    <w:rsid w:val="0048625E"/>
    <w:rsid w:val="004874B0"/>
    <w:rsid w:val="004937E0"/>
    <w:rsid w:val="00495B5F"/>
    <w:rsid w:val="00497FD8"/>
    <w:rsid w:val="004A1753"/>
    <w:rsid w:val="004A1F1F"/>
    <w:rsid w:val="004B0AFF"/>
    <w:rsid w:val="004B2390"/>
    <w:rsid w:val="004B7ADC"/>
    <w:rsid w:val="004C1B61"/>
    <w:rsid w:val="004C2249"/>
    <w:rsid w:val="004D16EE"/>
    <w:rsid w:val="004D1F0C"/>
    <w:rsid w:val="004D2B22"/>
    <w:rsid w:val="004D4563"/>
    <w:rsid w:val="004D7D63"/>
    <w:rsid w:val="004D7DE2"/>
    <w:rsid w:val="004E2043"/>
    <w:rsid w:val="004E20BD"/>
    <w:rsid w:val="004E4BE6"/>
    <w:rsid w:val="004E5313"/>
    <w:rsid w:val="004E6257"/>
    <w:rsid w:val="004E78F3"/>
    <w:rsid w:val="004E7D65"/>
    <w:rsid w:val="004F30B7"/>
    <w:rsid w:val="004F37BE"/>
    <w:rsid w:val="004F4436"/>
    <w:rsid w:val="004F53EC"/>
    <w:rsid w:val="0050072A"/>
    <w:rsid w:val="005114FE"/>
    <w:rsid w:val="00514241"/>
    <w:rsid w:val="005153C8"/>
    <w:rsid w:val="005154D6"/>
    <w:rsid w:val="00516B8C"/>
    <w:rsid w:val="005240C5"/>
    <w:rsid w:val="005242D7"/>
    <w:rsid w:val="00531430"/>
    <w:rsid w:val="0053150C"/>
    <w:rsid w:val="005339C7"/>
    <w:rsid w:val="005354BE"/>
    <w:rsid w:val="00536931"/>
    <w:rsid w:val="00545F18"/>
    <w:rsid w:val="0054680A"/>
    <w:rsid w:val="005515A7"/>
    <w:rsid w:val="00551A0F"/>
    <w:rsid w:val="00552ED2"/>
    <w:rsid w:val="00556B80"/>
    <w:rsid w:val="005573B7"/>
    <w:rsid w:val="00557765"/>
    <w:rsid w:val="0056562D"/>
    <w:rsid w:val="005658FA"/>
    <w:rsid w:val="00565AE4"/>
    <w:rsid w:val="0056663D"/>
    <w:rsid w:val="005704C4"/>
    <w:rsid w:val="0057238F"/>
    <w:rsid w:val="00581E01"/>
    <w:rsid w:val="00582B96"/>
    <w:rsid w:val="005840DF"/>
    <w:rsid w:val="005906FF"/>
    <w:rsid w:val="00590AE6"/>
    <w:rsid w:val="00590B00"/>
    <w:rsid w:val="005A27B5"/>
    <w:rsid w:val="005A379D"/>
    <w:rsid w:val="005A384E"/>
    <w:rsid w:val="005A78A5"/>
    <w:rsid w:val="005B4F4F"/>
    <w:rsid w:val="005B74A3"/>
    <w:rsid w:val="005B7BA5"/>
    <w:rsid w:val="005C1408"/>
    <w:rsid w:val="005C26D2"/>
    <w:rsid w:val="005C2B06"/>
    <w:rsid w:val="005D0C49"/>
    <w:rsid w:val="005D4321"/>
    <w:rsid w:val="005D5AB6"/>
    <w:rsid w:val="005E15CB"/>
    <w:rsid w:val="005F2CE4"/>
    <w:rsid w:val="005F3B34"/>
    <w:rsid w:val="005F559B"/>
    <w:rsid w:val="005F77DD"/>
    <w:rsid w:val="00600140"/>
    <w:rsid w:val="00600C47"/>
    <w:rsid w:val="00604B9B"/>
    <w:rsid w:val="00607595"/>
    <w:rsid w:val="00611926"/>
    <w:rsid w:val="00616C35"/>
    <w:rsid w:val="00617E27"/>
    <w:rsid w:val="00621231"/>
    <w:rsid w:val="00622620"/>
    <w:rsid w:val="0062299B"/>
    <w:rsid w:val="00624ECE"/>
    <w:rsid w:val="0062540E"/>
    <w:rsid w:val="00625844"/>
    <w:rsid w:val="00625C37"/>
    <w:rsid w:val="00632730"/>
    <w:rsid w:val="00632C45"/>
    <w:rsid w:val="0063521D"/>
    <w:rsid w:val="006374C1"/>
    <w:rsid w:val="00637CCC"/>
    <w:rsid w:val="0064544F"/>
    <w:rsid w:val="00646DC7"/>
    <w:rsid w:val="00647003"/>
    <w:rsid w:val="006479A5"/>
    <w:rsid w:val="00653B9B"/>
    <w:rsid w:val="00660C65"/>
    <w:rsid w:val="00662478"/>
    <w:rsid w:val="00662EB4"/>
    <w:rsid w:val="006633B4"/>
    <w:rsid w:val="006640C3"/>
    <w:rsid w:val="0066432E"/>
    <w:rsid w:val="006645D0"/>
    <w:rsid w:val="00666939"/>
    <w:rsid w:val="00667683"/>
    <w:rsid w:val="00674E6E"/>
    <w:rsid w:val="006766C9"/>
    <w:rsid w:val="0068049B"/>
    <w:rsid w:val="00683C62"/>
    <w:rsid w:val="0068460F"/>
    <w:rsid w:val="00686C7C"/>
    <w:rsid w:val="0069225B"/>
    <w:rsid w:val="00692FC0"/>
    <w:rsid w:val="00694330"/>
    <w:rsid w:val="00695E81"/>
    <w:rsid w:val="006970F3"/>
    <w:rsid w:val="0069779A"/>
    <w:rsid w:val="0069790A"/>
    <w:rsid w:val="006A1CB6"/>
    <w:rsid w:val="006A1CF4"/>
    <w:rsid w:val="006A1DF9"/>
    <w:rsid w:val="006A25C8"/>
    <w:rsid w:val="006A35AB"/>
    <w:rsid w:val="006A39C8"/>
    <w:rsid w:val="006A4EB6"/>
    <w:rsid w:val="006A5DF3"/>
    <w:rsid w:val="006A6030"/>
    <w:rsid w:val="006A6608"/>
    <w:rsid w:val="006A6D42"/>
    <w:rsid w:val="006A7046"/>
    <w:rsid w:val="006B32E4"/>
    <w:rsid w:val="006B3C42"/>
    <w:rsid w:val="006B408D"/>
    <w:rsid w:val="006B6DEE"/>
    <w:rsid w:val="006C10F9"/>
    <w:rsid w:val="006C1804"/>
    <w:rsid w:val="006C4F6D"/>
    <w:rsid w:val="006C7755"/>
    <w:rsid w:val="006D58C0"/>
    <w:rsid w:val="006D6667"/>
    <w:rsid w:val="006D6FA9"/>
    <w:rsid w:val="006E16F6"/>
    <w:rsid w:val="006E1C1E"/>
    <w:rsid w:val="006E1D28"/>
    <w:rsid w:val="006E3FC2"/>
    <w:rsid w:val="006E52B7"/>
    <w:rsid w:val="006E5662"/>
    <w:rsid w:val="006E56CD"/>
    <w:rsid w:val="006E5B69"/>
    <w:rsid w:val="006F1FEC"/>
    <w:rsid w:val="006F2AFF"/>
    <w:rsid w:val="006F55D7"/>
    <w:rsid w:val="006F5B5E"/>
    <w:rsid w:val="006F7E1B"/>
    <w:rsid w:val="0070554B"/>
    <w:rsid w:val="0071036A"/>
    <w:rsid w:val="00710CBB"/>
    <w:rsid w:val="00711440"/>
    <w:rsid w:val="00712DB5"/>
    <w:rsid w:val="00713D41"/>
    <w:rsid w:val="007161DA"/>
    <w:rsid w:val="0072077A"/>
    <w:rsid w:val="00720FE6"/>
    <w:rsid w:val="00721121"/>
    <w:rsid w:val="007303F6"/>
    <w:rsid w:val="00732151"/>
    <w:rsid w:val="007348EF"/>
    <w:rsid w:val="007410EB"/>
    <w:rsid w:val="00742882"/>
    <w:rsid w:val="00745A3A"/>
    <w:rsid w:val="007469C4"/>
    <w:rsid w:val="0074702B"/>
    <w:rsid w:val="00763789"/>
    <w:rsid w:val="0076461B"/>
    <w:rsid w:val="0076482D"/>
    <w:rsid w:val="007660EA"/>
    <w:rsid w:val="007661BA"/>
    <w:rsid w:val="0077305A"/>
    <w:rsid w:val="007741A0"/>
    <w:rsid w:val="00775292"/>
    <w:rsid w:val="007761C6"/>
    <w:rsid w:val="00776D28"/>
    <w:rsid w:val="0077756C"/>
    <w:rsid w:val="0078054B"/>
    <w:rsid w:val="007817F1"/>
    <w:rsid w:val="007846EE"/>
    <w:rsid w:val="007850BE"/>
    <w:rsid w:val="00785125"/>
    <w:rsid w:val="0078591B"/>
    <w:rsid w:val="00785D2E"/>
    <w:rsid w:val="007906C5"/>
    <w:rsid w:val="00791B25"/>
    <w:rsid w:val="00791D1D"/>
    <w:rsid w:val="00791FBD"/>
    <w:rsid w:val="00795380"/>
    <w:rsid w:val="007A1510"/>
    <w:rsid w:val="007A5302"/>
    <w:rsid w:val="007B29FA"/>
    <w:rsid w:val="007B3A81"/>
    <w:rsid w:val="007B5F4A"/>
    <w:rsid w:val="007B7315"/>
    <w:rsid w:val="007C1252"/>
    <w:rsid w:val="007C2D80"/>
    <w:rsid w:val="007C3265"/>
    <w:rsid w:val="007C44A4"/>
    <w:rsid w:val="007C4EA6"/>
    <w:rsid w:val="007C4FBB"/>
    <w:rsid w:val="007D048D"/>
    <w:rsid w:val="007D1361"/>
    <w:rsid w:val="007D22AA"/>
    <w:rsid w:val="007D44FE"/>
    <w:rsid w:val="007D629D"/>
    <w:rsid w:val="007E512E"/>
    <w:rsid w:val="007F1DF8"/>
    <w:rsid w:val="007F2BD3"/>
    <w:rsid w:val="007F2D4E"/>
    <w:rsid w:val="007F4B2A"/>
    <w:rsid w:val="007F5850"/>
    <w:rsid w:val="007F5BE9"/>
    <w:rsid w:val="007F6608"/>
    <w:rsid w:val="008001FD"/>
    <w:rsid w:val="00801B79"/>
    <w:rsid w:val="00803B80"/>
    <w:rsid w:val="0080652B"/>
    <w:rsid w:val="00806C58"/>
    <w:rsid w:val="0080778C"/>
    <w:rsid w:val="00813DC7"/>
    <w:rsid w:val="00814174"/>
    <w:rsid w:val="008148A4"/>
    <w:rsid w:val="00822E07"/>
    <w:rsid w:val="0082595E"/>
    <w:rsid w:val="008279D6"/>
    <w:rsid w:val="00827BE4"/>
    <w:rsid w:val="00830CEA"/>
    <w:rsid w:val="00831643"/>
    <w:rsid w:val="00831F51"/>
    <w:rsid w:val="00837C05"/>
    <w:rsid w:val="008409FC"/>
    <w:rsid w:val="00841D15"/>
    <w:rsid w:val="00844982"/>
    <w:rsid w:val="008449C5"/>
    <w:rsid w:val="0085144E"/>
    <w:rsid w:val="008519D4"/>
    <w:rsid w:val="008546B7"/>
    <w:rsid w:val="0085758A"/>
    <w:rsid w:val="0086290B"/>
    <w:rsid w:val="00865AF2"/>
    <w:rsid w:val="00865B7D"/>
    <w:rsid w:val="008672D3"/>
    <w:rsid w:val="008674F2"/>
    <w:rsid w:val="00871379"/>
    <w:rsid w:val="008766D7"/>
    <w:rsid w:val="0088619C"/>
    <w:rsid w:val="00886A1F"/>
    <w:rsid w:val="00886DE4"/>
    <w:rsid w:val="00886F5B"/>
    <w:rsid w:val="00891BB6"/>
    <w:rsid w:val="008964DD"/>
    <w:rsid w:val="00896E9D"/>
    <w:rsid w:val="00896ECD"/>
    <w:rsid w:val="008A01FD"/>
    <w:rsid w:val="008A16A8"/>
    <w:rsid w:val="008A2637"/>
    <w:rsid w:val="008A3786"/>
    <w:rsid w:val="008A3BAC"/>
    <w:rsid w:val="008A476B"/>
    <w:rsid w:val="008B2648"/>
    <w:rsid w:val="008C0CCD"/>
    <w:rsid w:val="008C19EC"/>
    <w:rsid w:val="008C258F"/>
    <w:rsid w:val="008C4762"/>
    <w:rsid w:val="008C7840"/>
    <w:rsid w:val="008C7C41"/>
    <w:rsid w:val="008D18DB"/>
    <w:rsid w:val="008D2D0C"/>
    <w:rsid w:val="008D3834"/>
    <w:rsid w:val="008D483B"/>
    <w:rsid w:val="008D49A1"/>
    <w:rsid w:val="008E14E3"/>
    <w:rsid w:val="008E47B8"/>
    <w:rsid w:val="008F2061"/>
    <w:rsid w:val="008F4CC8"/>
    <w:rsid w:val="008F5F01"/>
    <w:rsid w:val="008F6B91"/>
    <w:rsid w:val="008F74D7"/>
    <w:rsid w:val="009019DC"/>
    <w:rsid w:val="0090336B"/>
    <w:rsid w:val="00905B1A"/>
    <w:rsid w:val="00910C18"/>
    <w:rsid w:val="009130ED"/>
    <w:rsid w:val="009153F5"/>
    <w:rsid w:val="00915628"/>
    <w:rsid w:val="009253B6"/>
    <w:rsid w:val="00925800"/>
    <w:rsid w:val="00926277"/>
    <w:rsid w:val="00927E91"/>
    <w:rsid w:val="0093298B"/>
    <w:rsid w:val="0093371A"/>
    <w:rsid w:val="00934759"/>
    <w:rsid w:val="00935239"/>
    <w:rsid w:val="00936C4F"/>
    <w:rsid w:val="00936CFB"/>
    <w:rsid w:val="009404DA"/>
    <w:rsid w:val="009410DC"/>
    <w:rsid w:val="0094268A"/>
    <w:rsid w:val="00950661"/>
    <w:rsid w:val="00950A64"/>
    <w:rsid w:val="00952784"/>
    <w:rsid w:val="00954452"/>
    <w:rsid w:val="0095496C"/>
    <w:rsid w:val="00954A13"/>
    <w:rsid w:val="00956A8E"/>
    <w:rsid w:val="00960030"/>
    <w:rsid w:val="00961702"/>
    <w:rsid w:val="009652EF"/>
    <w:rsid w:val="00966C20"/>
    <w:rsid w:val="009711E2"/>
    <w:rsid w:val="00972050"/>
    <w:rsid w:val="00972CAB"/>
    <w:rsid w:val="00977B63"/>
    <w:rsid w:val="00977C68"/>
    <w:rsid w:val="00977C69"/>
    <w:rsid w:val="00980675"/>
    <w:rsid w:val="00983BE0"/>
    <w:rsid w:val="009847A1"/>
    <w:rsid w:val="00985DB1"/>
    <w:rsid w:val="00994AE5"/>
    <w:rsid w:val="009967E0"/>
    <w:rsid w:val="0099773F"/>
    <w:rsid w:val="009A0379"/>
    <w:rsid w:val="009A3CB3"/>
    <w:rsid w:val="009B0866"/>
    <w:rsid w:val="009B0B78"/>
    <w:rsid w:val="009B10FD"/>
    <w:rsid w:val="009B1215"/>
    <w:rsid w:val="009B2D34"/>
    <w:rsid w:val="009B4325"/>
    <w:rsid w:val="009B52B6"/>
    <w:rsid w:val="009B73D1"/>
    <w:rsid w:val="009B7E94"/>
    <w:rsid w:val="009C00AE"/>
    <w:rsid w:val="009C019B"/>
    <w:rsid w:val="009C07EA"/>
    <w:rsid w:val="009C1E6D"/>
    <w:rsid w:val="009C3CC9"/>
    <w:rsid w:val="009C4EAC"/>
    <w:rsid w:val="009D0161"/>
    <w:rsid w:val="009D36ED"/>
    <w:rsid w:val="009D3CFA"/>
    <w:rsid w:val="009D6D31"/>
    <w:rsid w:val="009E219C"/>
    <w:rsid w:val="009E3394"/>
    <w:rsid w:val="009E45EC"/>
    <w:rsid w:val="009E5D05"/>
    <w:rsid w:val="009E608D"/>
    <w:rsid w:val="009F07BC"/>
    <w:rsid w:val="009F3BD6"/>
    <w:rsid w:val="009F586A"/>
    <w:rsid w:val="009F64E6"/>
    <w:rsid w:val="00A06EF2"/>
    <w:rsid w:val="00A079C2"/>
    <w:rsid w:val="00A10207"/>
    <w:rsid w:val="00A12810"/>
    <w:rsid w:val="00A15DA2"/>
    <w:rsid w:val="00A16AD7"/>
    <w:rsid w:val="00A22DB2"/>
    <w:rsid w:val="00A23494"/>
    <w:rsid w:val="00A23E3B"/>
    <w:rsid w:val="00A24167"/>
    <w:rsid w:val="00A250BA"/>
    <w:rsid w:val="00A34EAB"/>
    <w:rsid w:val="00A352E1"/>
    <w:rsid w:val="00A421BF"/>
    <w:rsid w:val="00A43B1C"/>
    <w:rsid w:val="00A47CE9"/>
    <w:rsid w:val="00A523BA"/>
    <w:rsid w:val="00A53A6F"/>
    <w:rsid w:val="00A544CB"/>
    <w:rsid w:val="00A5577A"/>
    <w:rsid w:val="00A56BB4"/>
    <w:rsid w:val="00A60539"/>
    <w:rsid w:val="00A60E62"/>
    <w:rsid w:val="00A623A9"/>
    <w:rsid w:val="00A64CC8"/>
    <w:rsid w:val="00A721BC"/>
    <w:rsid w:val="00A72399"/>
    <w:rsid w:val="00A73F50"/>
    <w:rsid w:val="00A74260"/>
    <w:rsid w:val="00A744DE"/>
    <w:rsid w:val="00A74BA4"/>
    <w:rsid w:val="00A767FA"/>
    <w:rsid w:val="00A77636"/>
    <w:rsid w:val="00A8024C"/>
    <w:rsid w:val="00A8036A"/>
    <w:rsid w:val="00A81356"/>
    <w:rsid w:val="00A8636D"/>
    <w:rsid w:val="00A91CAC"/>
    <w:rsid w:val="00A92A08"/>
    <w:rsid w:val="00A95A32"/>
    <w:rsid w:val="00A96A59"/>
    <w:rsid w:val="00AA72D0"/>
    <w:rsid w:val="00AB1E76"/>
    <w:rsid w:val="00AB5B98"/>
    <w:rsid w:val="00AC0937"/>
    <w:rsid w:val="00AD08A9"/>
    <w:rsid w:val="00AD1A63"/>
    <w:rsid w:val="00AD1CD2"/>
    <w:rsid w:val="00AD32C9"/>
    <w:rsid w:val="00AD4072"/>
    <w:rsid w:val="00AE333D"/>
    <w:rsid w:val="00AE41EB"/>
    <w:rsid w:val="00AE62BF"/>
    <w:rsid w:val="00AE6746"/>
    <w:rsid w:val="00AF098A"/>
    <w:rsid w:val="00AF1617"/>
    <w:rsid w:val="00B0201B"/>
    <w:rsid w:val="00B03CB0"/>
    <w:rsid w:val="00B03EC9"/>
    <w:rsid w:val="00B04BAF"/>
    <w:rsid w:val="00B0705D"/>
    <w:rsid w:val="00B11629"/>
    <w:rsid w:val="00B119E0"/>
    <w:rsid w:val="00B130E7"/>
    <w:rsid w:val="00B13E67"/>
    <w:rsid w:val="00B14DF8"/>
    <w:rsid w:val="00B15974"/>
    <w:rsid w:val="00B30029"/>
    <w:rsid w:val="00B32889"/>
    <w:rsid w:val="00B33009"/>
    <w:rsid w:val="00B33D62"/>
    <w:rsid w:val="00B42140"/>
    <w:rsid w:val="00B42482"/>
    <w:rsid w:val="00B472E7"/>
    <w:rsid w:val="00B510CC"/>
    <w:rsid w:val="00B51795"/>
    <w:rsid w:val="00B543CF"/>
    <w:rsid w:val="00B62A34"/>
    <w:rsid w:val="00B63589"/>
    <w:rsid w:val="00B64AE1"/>
    <w:rsid w:val="00B668C5"/>
    <w:rsid w:val="00B676DF"/>
    <w:rsid w:val="00B70216"/>
    <w:rsid w:val="00B70FF3"/>
    <w:rsid w:val="00B712ED"/>
    <w:rsid w:val="00B740DD"/>
    <w:rsid w:val="00B747B6"/>
    <w:rsid w:val="00B7517D"/>
    <w:rsid w:val="00B83F64"/>
    <w:rsid w:val="00B84DDB"/>
    <w:rsid w:val="00B86164"/>
    <w:rsid w:val="00B914E0"/>
    <w:rsid w:val="00B9164A"/>
    <w:rsid w:val="00B917C1"/>
    <w:rsid w:val="00B920B2"/>
    <w:rsid w:val="00B9344A"/>
    <w:rsid w:val="00B938C7"/>
    <w:rsid w:val="00BA1388"/>
    <w:rsid w:val="00BA406F"/>
    <w:rsid w:val="00BA7C92"/>
    <w:rsid w:val="00BB1834"/>
    <w:rsid w:val="00BC0C43"/>
    <w:rsid w:val="00BC2B76"/>
    <w:rsid w:val="00BC5FD0"/>
    <w:rsid w:val="00BC60B3"/>
    <w:rsid w:val="00BD18BF"/>
    <w:rsid w:val="00BD2242"/>
    <w:rsid w:val="00BD3800"/>
    <w:rsid w:val="00BD50DC"/>
    <w:rsid w:val="00BE225B"/>
    <w:rsid w:val="00BE39B2"/>
    <w:rsid w:val="00BE3E42"/>
    <w:rsid w:val="00BE56C5"/>
    <w:rsid w:val="00BE7AE7"/>
    <w:rsid w:val="00BF0181"/>
    <w:rsid w:val="00BF15E5"/>
    <w:rsid w:val="00BF2668"/>
    <w:rsid w:val="00BF3178"/>
    <w:rsid w:val="00BF58C5"/>
    <w:rsid w:val="00BF76D0"/>
    <w:rsid w:val="00BF7B8A"/>
    <w:rsid w:val="00C04951"/>
    <w:rsid w:val="00C10C19"/>
    <w:rsid w:val="00C11F80"/>
    <w:rsid w:val="00C20860"/>
    <w:rsid w:val="00C2103D"/>
    <w:rsid w:val="00C24386"/>
    <w:rsid w:val="00C26029"/>
    <w:rsid w:val="00C30EBC"/>
    <w:rsid w:val="00C313CF"/>
    <w:rsid w:val="00C3469E"/>
    <w:rsid w:val="00C34CA3"/>
    <w:rsid w:val="00C350D2"/>
    <w:rsid w:val="00C3658F"/>
    <w:rsid w:val="00C37D4C"/>
    <w:rsid w:val="00C40210"/>
    <w:rsid w:val="00C404C2"/>
    <w:rsid w:val="00C40A58"/>
    <w:rsid w:val="00C4170C"/>
    <w:rsid w:val="00C41E25"/>
    <w:rsid w:val="00C4342C"/>
    <w:rsid w:val="00C44D9B"/>
    <w:rsid w:val="00C4769E"/>
    <w:rsid w:val="00C5027F"/>
    <w:rsid w:val="00C50D86"/>
    <w:rsid w:val="00C51512"/>
    <w:rsid w:val="00C54448"/>
    <w:rsid w:val="00C54DD0"/>
    <w:rsid w:val="00C60796"/>
    <w:rsid w:val="00C6150A"/>
    <w:rsid w:val="00C621D2"/>
    <w:rsid w:val="00C62EC9"/>
    <w:rsid w:val="00C64839"/>
    <w:rsid w:val="00C65AB0"/>
    <w:rsid w:val="00C674DD"/>
    <w:rsid w:val="00C67722"/>
    <w:rsid w:val="00C73C6A"/>
    <w:rsid w:val="00C73E00"/>
    <w:rsid w:val="00C74174"/>
    <w:rsid w:val="00C76387"/>
    <w:rsid w:val="00C77BA9"/>
    <w:rsid w:val="00C82306"/>
    <w:rsid w:val="00C86BC6"/>
    <w:rsid w:val="00C87F5B"/>
    <w:rsid w:val="00C91403"/>
    <w:rsid w:val="00C91ACC"/>
    <w:rsid w:val="00C9336B"/>
    <w:rsid w:val="00C93803"/>
    <w:rsid w:val="00C93F91"/>
    <w:rsid w:val="00C93FDF"/>
    <w:rsid w:val="00C94CA8"/>
    <w:rsid w:val="00CA3212"/>
    <w:rsid w:val="00CA50E4"/>
    <w:rsid w:val="00CA7103"/>
    <w:rsid w:val="00CB1EEF"/>
    <w:rsid w:val="00CB391C"/>
    <w:rsid w:val="00CB75B8"/>
    <w:rsid w:val="00CC28AB"/>
    <w:rsid w:val="00CC3178"/>
    <w:rsid w:val="00CC515A"/>
    <w:rsid w:val="00CC6466"/>
    <w:rsid w:val="00CC7044"/>
    <w:rsid w:val="00CE083C"/>
    <w:rsid w:val="00CE2F0C"/>
    <w:rsid w:val="00CE31EB"/>
    <w:rsid w:val="00CE38D4"/>
    <w:rsid w:val="00CE3F8F"/>
    <w:rsid w:val="00CE6DBB"/>
    <w:rsid w:val="00CE7199"/>
    <w:rsid w:val="00CF0B5C"/>
    <w:rsid w:val="00CF14DA"/>
    <w:rsid w:val="00CF1B6F"/>
    <w:rsid w:val="00CF4A7A"/>
    <w:rsid w:val="00D01C50"/>
    <w:rsid w:val="00D0705F"/>
    <w:rsid w:val="00D07B7B"/>
    <w:rsid w:val="00D1137C"/>
    <w:rsid w:val="00D146ED"/>
    <w:rsid w:val="00D14722"/>
    <w:rsid w:val="00D14E36"/>
    <w:rsid w:val="00D24B5D"/>
    <w:rsid w:val="00D30DA2"/>
    <w:rsid w:val="00D3362B"/>
    <w:rsid w:val="00D33D62"/>
    <w:rsid w:val="00D3785E"/>
    <w:rsid w:val="00D41739"/>
    <w:rsid w:val="00D431D1"/>
    <w:rsid w:val="00D50013"/>
    <w:rsid w:val="00D603A6"/>
    <w:rsid w:val="00D60614"/>
    <w:rsid w:val="00D61364"/>
    <w:rsid w:val="00D62192"/>
    <w:rsid w:val="00D63AA0"/>
    <w:rsid w:val="00D63B80"/>
    <w:rsid w:val="00D64B50"/>
    <w:rsid w:val="00D65942"/>
    <w:rsid w:val="00D70630"/>
    <w:rsid w:val="00D70D6B"/>
    <w:rsid w:val="00D748FE"/>
    <w:rsid w:val="00D81316"/>
    <w:rsid w:val="00D8144B"/>
    <w:rsid w:val="00D83432"/>
    <w:rsid w:val="00D84856"/>
    <w:rsid w:val="00D900B2"/>
    <w:rsid w:val="00D905B1"/>
    <w:rsid w:val="00D908B5"/>
    <w:rsid w:val="00D9129F"/>
    <w:rsid w:val="00D9194B"/>
    <w:rsid w:val="00D91DB0"/>
    <w:rsid w:val="00D962C6"/>
    <w:rsid w:val="00D9680C"/>
    <w:rsid w:val="00DA5B3C"/>
    <w:rsid w:val="00DA7C3F"/>
    <w:rsid w:val="00DB3F65"/>
    <w:rsid w:val="00DC00F4"/>
    <w:rsid w:val="00DC3926"/>
    <w:rsid w:val="00DC3C1B"/>
    <w:rsid w:val="00DC5F58"/>
    <w:rsid w:val="00DC69F7"/>
    <w:rsid w:val="00DD273C"/>
    <w:rsid w:val="00DD28EA"/>
    <w:rsid w:val="00DD2C07"/>
    <w:rsid w:val="00DD7F7B"/>
    <w:rsid w:val="00DE0ADE"/>
    <w:rsid w:val="00DF1D4F"/>
    <w:rsid w:val="00DF2653"/>
    <w:rsid w:val="00DF3759"/>
    <w:rsid w:val="00DF7E3B"/>
    <w:rsid w:val="00E00138"/>
    <w:rsid w:val="00E02673"/>
    <w:rsid w:val="00E03998"/>
    <w:rsid w:val="00E03A84"/>
    <w:rsid w:val="00E072C8"/>
    <w:rsid w:val="00E13F73"/>
    <w:rsid w:val="00E154B8"/>
    <w:rsid w:val="00E22AA9"/>
    <w:rsid w:val="00E22C6D"/>
    <w:rsid w:val="00E2352B"/>
    <w:rsid w:val="00E274D3"/>
    <w:rsid w:val="00E3212A"/>
    <w:rsid w:val="00E33139"/>
    <w:rsid w:val="00E36191"/>
    <w:rsid w:val="00E3763F"/>
    <w:rsid w:val="00E40E18"/>
    <w:rsid w:val="00E41E1C"/>
    <w:rsid w:val="00E44993"/>
    <w:rsid w:val="00E47939"/>
    <w:rsid w:val="00E504FA"/>
    <w:rsid w:val="00E51E5B"/>
    <w:rsid w:val="00E528CB"/>
    <w:rsid w:val="00E5413C"/>
    <w:rsid w:val="00E55D32"/>
    <w:rsid w:val="00E60F19"/>
    <w:rsid w:val="00E642FE"/>
    <w:rsid w:val="00E65252"/>
    <w:rsid w:val="00E66582"/>
    <w:rsid w:val="00E75260"/>
    <w:rsid w:val="00E81202"/>
    <w:rsid w:val="00E86D53"/>
    <w:rsid w:val="00E8773B"/>
    <w:rsid w:val="00E9099F"/>
    <w:rsid w:val="00E90F10"/>
    <w:rsid w:val="00E92E88"/>
    <w:rsid w:val="00E9446F"/>
    <w:rsid w:val="00EA2FE0"/>
    <w:rsid w:val="00EB00D6"/>
    <w:rsid w:val="00EB2BC7"/>
    <w:rsid w:val="00EB5DE4"/>
    <w:rsid w:val="00EB62F0"/>
    <w:rsid w:val="00EB7F9E"/>
    <w:rsid w:val="00EC2266"/>
    <w:rsid w:val="00EC4BE3"/>
    <w:rsid w:val="00ED052D"/>
    <w:rsid w:val="00ED1925"/>
    <w:rsid w:val="00ED3E1C"/>
    <w:rsid w:val="00ED498F"/>
    <w:rsid w:val="00ED4D38"/>
    <w:rsid w:val="00EE0358"/>
    <w:rsid w:val="00EE1861"/>
    <w:rsid w:val="00EE53D4"/>
    <w:rsid w:val="00EE5905"/>
    <w:rsid w:val="00EF118F"/>
    <w:rsid w:val="00EF1640"/>
    <w:rsid w:val="00EF4630"/>
    <w:rsid w:val="00F025A6"/>
    <w:rsid w:val="00F22DFC"/>
    <w:rsid w:val="00F247D6"/>
    <w:rsid w:val="00F25A22"/>
    <w:rsid w:val="00F25D73"/>
    <w:rsid w:val="00F26BFD"/>
    <w:rsid w:val="00F27521"/>
    <w:rsid w:val="00F311C8"/>
    <w:rsid w:val="00F31C1B"/>
    <w:rsid w:val="00F42A23"/>
    <w:rsid w:val="00F42E5E"/>
    <w:rsid w:val="00F500BD"/>
    <w:rsid w:val="00F57AF2"/>
    <w:rsid w:val="00F60949"/>
    <w:rsid w:val="00F615DE"/>
    <w:rsid w:val="00F61D83"/>
    <w:rsid w:val="00F62FDC"/>
    <w:rsid w:val="00F6387E"/>
    <w:rsid w:val="00F6450A"/>
    <w:rsid w:val="00F658D9"/>
    <w:rsid w:val="00F670E7"/>
    <w:rsid w:val="00F67EB6"/>
    <w:rsid w:val="00F7006E"/>
    <w:rsid w:val="00F719C9"/>
    <w:rsid w:val="00F72D41"/>
    <w:rsid w:val="00F757FF"/>
    <w:rsid w:val="00F75B11"/>
    <w:rsid w:val="00F778F7"/>
    <w:rsid w:val="00F81CF7"/>
    <w:rsid w:val="00F82A1E"/>
    <w:rsid w:val="00F82F54"/>
    <w:rsid w:val="00F976E6"/>
    <w:rsid w:val="00F97BD2"/>
    <w:rsid w:val="00FA0D61"/>
    <w:rsid w:val="00FA183A"/>
    <w:rsid w:val="00FA2296"/>
    <w:rsid w:val="00FA2380"/>
    <w:rsid w:val="00FA4738"/>
    <w:rsid w:val="00FA473B"/>
    <w:rsid w:val="00FA66A9"/>
    <w:rsid w:val="00FA7FE5"/>
    <w:rsid w:val="00FB1688"/>
    <w:rsid w:val="00FB206B"/>
    <w:rsid w:val="00FB6DB5"/>
    <w:rsid w:val="00FB76B9"/>
    <w:rsid w:val="00FC0B8A"/>
    <w:rsid w:val="00FC1868"/>
    <w:rsid w:val="00FD0D63"/>
    <w:rsid w:val="00FD2EDE"/>
    <w:rsid w:val="00FD31B9"/>
    <w:rsid w:val="00FD5019"/>
    <w:rsid w:val="00FE3938"/>
    <w:rsid w:val="00FE5ACC"/>
    <w:rsid w:val="00FE5D32"/>
    <w:rsid w:val="00FE7564"/>
    <w:rsid w:val="00FF00AA"/>
    <w:rsid w:val="00FF04FA"/>
    <w:rsid w:val="00FF439D"/>
    <w:rsid w:val="00FF5600"/>
    <w:rsid w:val="00FF63CE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84C95"/>
  <w15:docId w15:val="{F6AA538C-4632-46AF-B010-231D690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72B92"/>
    <w:pPr>
      <w:tabs>
        <w:tab w:val="left" w:pos="72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72B9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0">
    <w:name w:val="s0"/>
    <w:rsid w:val="00472B9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472B9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EC2266"/>
    <w:pPr>
      <w:ind w:left="720"/>
      <w:contextualSpacing/>
    </w:pPr>
  </w:style>
  <w:style w:type="paragraph" w:styleId="a7">
    <w:name w:val="header"/>
    <w:basedOn w:val="a"/>
    <w:link w:val="a8"/>
    <w:unhideWhenUsed/>
    <w:rsid w:val="009B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B73D1"/>
  </w:style>
  <w:style w:type="paragraph" w:styleId="a9">
    <w:name w:val="footer"/>
    <w:basedOn w:val="a"/>
    <w:link w:val="aa"/>
    <w:uiPriority w:val="99"/>
    <w:unhideWhenUsed/>
    <w:rsid w:val="009B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3D1"/>
  </w:style>
  <w:style w:type="character" w:styleId="ab">
    <w:name w:val="line number"/>
    <w:basedOn w:val="a0"/>
    <w:uiPriority w:val="99"/>
    <w:semiHidden/>
    <w:unhideWhenUsed/>
    <w:rsid w:val="009B73D1"/>
  </w:style>
  <w:style w:type="paragraph" w:styleId="ac">
    <w:name w:val="Balloon Text"/>
    <w:basedOn w:val="a"/>
    <w:link w:val="ad"/>
    <w:uiPriority w:val="99"/>
    <w:semiHidden/>
    <w:unhideWhenUsed/>
    <w:rsid w:val="0069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779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C0937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D3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82595E"/>
    <w:rPr>
      <w:b/>
      <w:bCs/>
    </w:rPr>
  </w:style>
  <w:style w:type="paragraph" w:styleId="af1">
    <w:name w:val="No Spacing"/>
    <w:uiPriority w:val="1"/>
    <w:qFormat/>
    <w:rsid w:val="00493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magaziyev@vagdepo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emnayaakzh@vagdepo.k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65BD-0C5E-4ECE-8EC6-EF66C6F1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5947</Words>
  <Characters>33903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Dalida Utegulova</dc:creator>
  <cp:lastModifiedBy>Служебный Тексол</cp:lastModifiedBy>
  <cp:revision>2</cp:revision>
  <cp:lastPrinted>2020-06-23T04:08:00Z</cp:lastPrinted>
  <dcterms:created xsi:type="dcterms:W3CDTF">2020-08-26T09:06:00Z</dcterms:created>
  <dcterms:modified xsi:type="dcterms:W3CDTF">2020-08-26T09:06:00Z</dcterms:modified>
</cp:coreProperties>
</file>